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240" w:lineRule="atLeast"/>
        <w:jc w:val="center"/>
        <w:rPr>
          <w:rFonts w:asciiTheme="majorEastAsia" w:hAnsiTheme="majorEastAsia" w:eastAsiaTheme="majorEastAsia" w:cstheme="majorEastAsia"/>
          <w:b/>
          <w:bCs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0"/>
          <w:szCs w:val="30"/>
          <w:shd w:val="clear" w:color="auto" w:fill="FFFFFF"/>
        </w:rPr>
        <w:t>内蒙古科技大学2019-2020学年“星级志愿者”</w:t>
      </w:r>
    </w:p>
    <w:p>
      <w:pPr>
        <w:widowControl/>
        <w:shd w:val="clear" w:color="auto" w:fill="FFFFFF"/>
        <w:wordWrap w:val="0"/>
        <w:spacing w:line="240" w:lineRule="atLeast"/>
        <w:jc w:val="center"/>
        <w:rPr>
          <w:rFonts w:asciiTheme="majorEastAsia" w:hAnsiTheme="majorEastAsia" w:eastAsiaTheme="majorEastAsia" w:cstheme="majorEastAsia"/>
          <w:b/>
          <w:bCs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0"/>
          <w:szCs w:val="30"/>
          <w:shd w:val="clear" w:color="auto" w:fill="FFFFFF"/>
        </w:rPr>
        <w:t>评选方法</w:t>
      </w:r>
    </w:p>
    <w:p>
      <w:pPr>
        <w:widowControl/>
        <w:shd w:val="clear" w:color="auto" w:fill="FFFFFF"/>
        <w:wordWrap w:val="0"/>
        <w:jc w:val="left"/>
        <w:rPr>
          <w:rFonts w:ascii="宋体" w:hAnsi="宋体"/>
          <w:b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8"/>
          <w:szCs w:val="28"/>
          <w:shd w:val="clear" w:color="auto" w:fill="FFFFFF"/>
        </w:rPr>
        <w:t>一、</w:t>
      </w:r>
      <w:r>
        <w:rPr>
          <w:rFonts w:hint="eastAsia" w:ascii="宋体" w:hAnsi="宋体"/>
          <w:b/>
          <w:bCs/>
          <w:color w:val="auto"/>
          <w:kern w:val="0"/>
          <w:sz w:val="28"/>
          <w:szCs w:val="28"/>
          <w:shd w:val="clear" w:color="auto" w:fill="FFFFFF"/>
        </w:rPr>
        <w:t>评选对象</w:t>
      </w:r>
    </w:p>
    <w:p>
      <w:pPr>
        <w:widowControl/>
        <w:shd w:val="clear" w:color="auto" w:fill="FFFFFF"/>
        <w:wordWrap w:val="0"/>
        <w:ind w:left="275" w:leftChars="131"/>
        <w:jc w:val="left"/>
        <w:rPr>
          <w:rFonts w:ascii="宋体" w:hAnsi="宋体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auto"/>
          <w:kern w:val="0"/>
          <w:sz w:val="28"/>
          <w:szCs w:val="28"/>
          <w:shd w:val="clear" w:color="auto" w:fill="FFFFFF"/>
        </w:rPr>
        <w:t>内蒙古科技大学注册志愿者</w:t>
      </w: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Theme="majorEastAsia" w:hAnsiTheme="majorEastAsia" w:eastAsiaTheme="majorEastAsia" w:cstheme="majorEastAsia"/>
          <w:b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8"/>
          <w:szCs w:val="28"/>
          <w:shd w:val="clear" w:color="auto" w:fill="FFFFFF"/>
        </w:rPr>
        <w:t>二、奖项设置</w:t>
      </w:r>
    </w:p>
    <w:p>
      <w:pPr>
        <w:widowControl/>
        <w:shd w:val="clear" w:color="auto" w:fill="FFFFFF"/>
        <w:wordWrap w:val="0"/>
        <w:ind w:left="275" w:leftChars="131" w:firstLine="560" w:firstLineChars="200"/>
        <w:jc w:val="left"/>
        <w:rPr>
          <w:rFonts w:ascii="宋体" w:hAnsi="宋体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8"/>
          <w:szCs w:val="28"/>
          <w:shd w:val="clear" w:color="auto" w:fill="FFFFFF"/>
        </w:rPr>
        <w:t>“五星级志愿者”、“四星级志愿者”、“三星级志愿者”、“二星级志愿者”、“一星级志愿者”</w:t>
      </w: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Theme="majorEastAsia" w:hAnsiTheme="majorEastAsia" w:eastAsiaTheme="majorEastAsia" w:cstheme="majorEastAsia"/>
          <w:b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8"/>
          <w:szCs w:val="28"/>
          <w:shd w:val="clear" w:color="auto" w:fill="FFFFFF"/>
        </w:rPr>
        <w:t>三、评选要求</w:t>
      </w:r>
      <w:bookmarkStart w:id="0" w:name="_GoBack"/>
      <w:bookmarkEnd w:id="0"/>
    </w:p>
    <w:p>
      <w:pPr>
        <w:widowControl/>
        <w:shd w:val="clear" w:color="auto" w:fill="FFFFFF"/>
        <w:wordWrap w:val="0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（一）评选标准</w:t>
      </w:r>
    </w:p>
    <w:p>
      <w:pPr>
        <w:widowControl/>
        <w:shd w:val="clear" w:color="auto" w:fill="FFFFFF"/>
        <w:wordWrap w:val="0"/>
        <w:jc w:val="left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1.志愿汇服务时长累计达到140小时，评定为“五星级志愿者”；</w:t>
      </w:r>
    </w:p>
    <w:p>
      <w:pPr>
        <w:widowControl/>
        <w:shd w:val="clear" w:color="auto" w:fill="FFFFFF"/>
        <w:wordWrap w:val="0"/>
        <w:jc w:val="left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2.志愿汇服务时长累计达到90小时，评定为“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eastAsia="zh-CN"/>
        </w:rPr>
        <w:t>四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星级志愿者”；</w:t>
      </w:r>
    </w:p>
    <w:p>
      <w:pPr>
        <w:widowControl/>
        <w:shd w:val="clear" w:color="auto" w:fill="FFFFFF"/>
        <w:wordWrap w:val="0"/>
        <w:jc w:val="left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3.志愿汇服务时长累计达到60小时，评定为“三星级志愿者”；</w:t>
      </w:r>
    </w:p>
    <w:p>
      <w:pPr>
        <w:widowControl/>
        <w:shd w:val="clear" w:color="auto" w:fill="FFFFFF"/>
        <w:wordWrap w:val="0"/>
        <w:jc w:val="left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4.志愿汇服务时长累计达到40小时，评定为“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eastAsia="zh-CN"/>
        </w:rPr>
        <w:t>二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星级志愿者”；</w:t>
      </w:r>
    </w:p>
    <w:p>
      <w:pPr>
        <w:widowControl/>
        <w:shd w:val="clear" w:color="auto" w:fill="FFFFFF"/>
        <w:wordWrap w:val="0"/>
        <w:jc w:val="left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5.志愿汇服务时长累计达到25小时，评定为“一星级志愿者”。</w:t>
      </w:r>
    </w:p>
    <w:p>
      <w:pPr>
        <w:widowControl/>
        <w:shd w:val="clear" w:color="auto" w:fill="FFFFFF"/>
        <w:wordWrap w:val="0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（二）名额分配</w:t>
      </w:r>
    </w:p>
    <w:p>
      <w:pPr>
        <w:widowControl/>
        <w:shd w:val="clear" w:color="auto" w:fill="FFFFFF"/>
        <w:wordWrap w:val="0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原则上不限制获评人数，对于志愿服务时长达到相应评选标准即予以认定。</w:t>
      </w:r>
    </w:p>
    <w:p>
      <w:pPr>
        <w:ind w:firstLine="560" w:firstLineChars="200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（三）各参评志愿者需如实填写申报表格，志愿汇时长应填写2019-2020学年期间参与志愿服务活动的时长，</w:t>
      </w:r>
      <w:r>
        <w:rPr>
          <w:rFonts w:hint="eastAsia" w:ascii="宋体" w:hAnsi="宋体"/>
          <w:bCs/>
          <w:color w:val="000000"/>
          <w:sz w:val="28"/>
          <w:szCs w:val="28"/>
        </w:rPr>
        <w:t>如申报材料虚假，则取消其评选资格；</w:t>
      </w: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  <w:shd w:val="clear" w:color="auto" w:fill="FFFFFF"/>
        </w:rPr>
        <w:t>四、评选流程</w:t>
      </w:r>
    </w:p>
    <w:p>
      <w:pPr>
        <w:widowControl/>
        <w:shd w:val="clear" w:color="auto" w:fill="FFFFFF"/>
        <w:wordWrap w:val="0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（一）提交申报材料</w:t>
      </w:r>
    </w:p>
    <w:p>
      <w:pPr>
        <w:ind w:firstLine="560" w:firstLineChars="200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（二）材料审核：</w:t>
      </w:r>
      <w:r>
        <w:rPr>
          <w:rFonts w:hint="eastAsia" w:ascii="宋体" w:hAnsi="宋体"/>
          <w:bCs/>
          <w:color w:val="000000"/>
          <w:sz w:val="28"/>
          <w:szCs w:val="28"/>
        </w:rPr>
        <w:t>校团委对申报材料进行审核，根据参评人员的志愿服务时长、获奖情况及相关事迹材料进行评选，如申报材料虚假，则取消其评选资格；</w:t>
      </w:r>
    </w:p>
    <w:p>
      <w:pPr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（三）评定结果并公示：评定结果将在校团委网站及微信公众号进行公示。</w:t>
      </w:r>
    </w:p>
    <w:p>
      <w:pPr>
        <w:widowControl/>
        <w:shd w:val="clear" w:color="auto" w:fill="FFFFFF"/>
        <w:wordWrap w:val="0"/>
        <w:ind w:left="275" w:leftChars="131"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wordWrap w:val="0"/>
        <w:ind w:left="275" w:leftChars="131" w:firstLine="560" w:firstLineChars="200"/>
        <w:jc w:val="left"/>
        <w:rPr>
          <w:rFonts w:ascii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br w:type="page"/>
      </w:r>
    </w:p>
    <w:p>
      <w:pPr>
        <w:pStyle w:val="9"/>
        <w:widowControl/>
        <w:shd w:val="clear" w:color="auto" w:fill="FFFFFF"/>
        <w:spacing w:line="240" w:lineRule="atLeast"/>
        <w:ind w:right="1120" w:firstLine="422" w:firstLineChars="150"/>
        <w:jc w:val="left"/>
        <w:rPr>
          <w:rFonts w:ascii="宋体" w:hAnsi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    内蒙古科技大学2019-2020学年“星级志愿者”</w:t>
      </w:r>
    </w:p>
    <w:p>
      <w:pPr>
        <w:pStyle w:val="9"/>
        <w:widowControl/>
        <w:shd w:val="clear" w:color="auto" w:fill="FFFFFF"/>
        <w:spacing w:line="240" w:lineRule="atLeast"/>
        <w:ind w:right="1120" w:firstLine="422" w:firstLineChars="150"/>
        <w:jc w:val="center"/>
        <w:rPr>
          <w:rFonts w:ascii="宋体" w:hAnsi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shd w:val="clear" w:color="auto" w:fill="FFFFFF"/>
        </w:rPr>
        <w:t>申报表</w:t>
      </w:r>
    </w:p>
    <w:tbl>
      <w:tblPr>
        <w:tblStyle w:val="6"/>
        <w:tblpPr w:leftFromText="180" w:rightFromText="180" w:vertAnchor="page" w:horzAnchor="page" w:tblpXSpec="center" w:tblpY="3537"/>
        <w:tblW w:w="8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338"/>
        <w:gridCol w:w="218"/>
        <w:gridCol w:w="1240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6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984" w:type="dxa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6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33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</w:t>
            </w:r>
          </w:p>
        </w:tc>
        <w:tc>
          <w:tcPr>
            <w:tcW w:w="2984" w:type="dxa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6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38" w:type="dxa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84" w:type="dxa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所属志愿服务组织</w:t>
            </w:r>
          </w:p>
        </w:tc>
        <w:tc>
          <w:tcPr>
            <w:tcW w:w="2338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志愿汇编号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申请星级</w:t>
            </w:r>
          </w:p>
        </w:tc>
        <w:tc>
          <w:tcPr>
            <w:tcW w:w="6780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66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志愿汇服务时长证明材料</w:t>
            </w:r>
          </w:p>
        </w:tc>
        <w:tc>
          <w:tcPr>
            <w:tcW w:w="6780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可附页（请提供2019-2020学年参与各类志愿服务活动时长截图）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166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个人志愿服务经历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78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可附页（不少于500字）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22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44546A" w:themeColor="text2"/>
                <w:kern w:val="0"/>
                <w:sz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/>
                <w:color w:val="44546A" w:themeColor="text2"/>
                <w:kern w:val="0"/>
                <w:sz w:val="24"/>
                <w14:textFill>
                  <w14:solidFill>
                    <w14:schemeClr w14:val="tx2"/>
                  </w14:solidFill>
                </w14:textFill>
              </w:rPr>
              <w:t>校青协意见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44546A" w:themeColor="text2"/>
                <w:kern w:val="0"/>
                <w:sz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/>
                <w:color w:val="44546A" w:themeColor="text2"/>
                <w:kern w:val="0"/>
                <w:sz w:val="24"/>
                <w14:textFill>
                  <w14:solidFill>
                    <w14:schemeClr w14:val="tx2"/>
                  </w14:solidFill>
                </w14:textFill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4223" w:type="dxa"/>
            <w:gridSpan w:val="3"/>
            <w:vAlign w:val="center"/>
          </w:tcPr>
          <w:p>
            <w:pPr>
              <w:spacing w:line="360" w:lineRule="auto"/>
              <w:ind w:firstLine="720" w:firstLineChars="300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 xml:space="preserve">        </w:t>
            </w:r>
          </w:p>
          <w:p>
            <w:pPr>
              <w:spacing w:line="360" w:lineRule="auto"/>
              <w:ind w:firstLine="1440" w:firstLineChars="600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签字（公章）</w:t>
            </w:r>
          </w:p>
          <w:p>
            <w:pPr>
              <w:spacing w:line="360" w:lineRule="auto"/>
              <w:ind w:firstLine="1440" w:firstLineChars="600"/>
              <w:rPr>
                <w:rFonts w:ascii="宋体" w:hAnsi="宋体" w:eastAsiaTheme="minorEastAsia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年  月  日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spacing w:line="360" w:lineRule="auto"/>
              <w:ind w:firstLine="720" w:firstLineChars="300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 xml:space="preserve"> 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 xml:space="preserve">    </w:t>
            </w:r>
          </w:p>
          <w:p>
            <w:pPr>
              <w:spacing w:line="360" w:lineRule="auto"/>
              <w:ind w:firstLine="1440" w:firstLineChars="600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签字（公章）</w:t>
            </w:r>
          </w:p>
          <w:p>
            <w:pPr>
              <w:spacing w:line="360" w:lineRule="auto"/>
              <w:ind w:firstLine="1440" w:firstLineChars="600"/>
              <w:rPr>
                <w:rFonts w:ascii="宋体" w:hAnsi="宋体" w:eastAsiaTheme="minorEastAsia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年  月  日</w:t>
            </w:r>
          </w:p>
        </w:tc>
      </w:tr>
    </w:tbl>
    <w:p>
      <w:pPr>
        <w:pStyle w:val="9"/>
        <w:widowControl/>
        <w:shd w:val="clear" w:color="auto" w:fill="FFFFFF"/>
        <w:ind w:firstLine="0" w:firstLineChars="0"/>
        <w:rPr>
          <w:rFonts w:hint="eastAsia" w:ascii="宋体" w:hAnsi="宋体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62"/>
    <w:rsid w:val="005E2C62"/>
    <w:rsid w:val="00AA78C2"/>
    <w:rsid w:val="00D80F66"/>
    <w:rsid w:val="078E6DEC"/>
    <w:rsid w:val="0DED413A"/>
    <w:rsid w:val="0DFE093D"/>
    <w:rsid w:val="0E6A20D5"/>
    <w:rsid w:val="100400CE"/>
    <w:rsid w:val="16D61B4B"/>
    <w:rsid w:val="17BF052F"/>
    <w:rsid w:val="193E24FC"/>
    <w:rsid w:val="1965726E"/>
    <w:rsid w:val="196B369E"/>
    <w:rsid w:val="1A0B3576"/>
    <w:rsid w:val="1F383613"/>
    <w:rsid w:val="23F6293B"/>
    <w:rsid w:val="253C560E"/>
    <w:rsid w:val="27001FD6"/>
    <w:rsid w:val="27651A38"/>
    <w:rsid w:val="28155E7C"/>
    <w:rsid w:val="28DA3498"/>
    <w:rsid w:val="295A7A30"/>
    <w:rsid w:val="2A4C485D"/>
    <w:rsid w:val="2EDD0E9F"/>
    <w:rsid w:val="2FE440F6"/>
    <w:rsid w:val="30F9398F"/>
    <w:rsid w:val="42360B74"/>
    <w:rsid w:val="456C7EE5"/>
    <w:rsid w:val="476506B6"/>
    <w:rsid w:val="56586432"/>
    <w:rsid w:val="58532CFF"/>
    <w:rsid w:val="5EF1325A"/>
    <w:rsid w:val="60792CD8"/>
    <w:rsid w:val="643B1BB6"/>
    <w:rsid w:val="6802718C"/>
    <w:rsid w:val="6A3E64E7"/>
    <w:rsid w:val="742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563C1"/>
      <w:u w:val="single"/>
    </w:rPr>
  </w:style>
  <w:style w:type="paragraph" w:customStyle="1" w:styleId="9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</Words>
  <Characters>633</Characters>
  <Lines>5</Lines>
  <Paragraphs>1</Paragraphs>
  <TotalTime>4</TotalTime>
  <ScaleCrop>false</ScaleCrop>
  <LinksUpToDate>false</LinksUpToDate>
  <CharactersWithSpaces>743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dcterms:modified xsi:type="dcterms:W3CDTF">2020-05-12T08:06:24Z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