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8D" w:rsidRPr="007A5574" w:rsidRDefault="003B708D" w:rsidP="006B24FD">
      <w:pPr>
        <w:widowControl/>
        <w:shd w:val="clear" w:color="auto" w:fill="FFFFFF"/>
        <w:snapToGrid w:val="0"/>
        <w:spacing w:line="560" w:lineRule="atLeast"/>
        <w:ind w:firstLine="456"/>
        <w:jc w:val="center"/>
        <w:rPr>
          <w:rFonts w:ascii="宋体" w:eastAsia="宋体" w:hAnsi="宋体" w:cs="宋体"/>
          <w:b/>
          <w:color w:val="000000"/>
          <w:spacing w:val="-6"/>
          <w:kern w:val="0"/>
          <w:sz w:val="24"/>
          <w:szCs w:val="24"/>
        </w:rPr>
      </w:pPr>
      <w:r>
        <w:rPr>
          <w:rFonts w:ascii="宋体" w:eastAsia="宋体" w:hAnsi="宋体" w:cs="宋体"/>
          <w:b/>
          <w:color w:val="000000"/>
          <w:spacing w:val="-6"/>
          <w:kern w:val="0"/>
          <w:sz w:val="24"/>
          <w:szCs w:val="24"/>
        </w:rPr>
        <w:t>关于举办</w:t>
      </w:r>
      <w:r w:rsidR="00CD5937">
        <w:rPr>
          <w:rFonts w:ascii="宋体" w:eastAsia="宋体" w:hAnsi="宋体" w:cs="宋体" w:hint="eastAsia"/>
          <w:b/>
          <w:color w:val="000000"/>
          <w:spacing w:val="-6"/>
          <w:kern w:val="0"/>
          <w:sz w:val="24"/>
          <w:szCs w:val="24"/>
        </w:rPr>
        <w:t>第七</w:t>
      </w:r>
      <w:r w:rsidRPr="007A5574">
        <w:rPr>
          <w:rFonts w:ascii="宋体" w:eastAsia="宋体" w:hAnsi="宋体" w:cs="宋体"/>
          <w:b/>
          <w:color w:val="000000"/>
          <w:spacing w:val="-6"/>
          <w:kern w:val="0"/>
          <w:sz w:val="24"/>
          <w:szCs w:val="24"/>
        </w:rPr>
        <w:t>届内蒙古科技大学“互联网+”大学生创新创业大赛的通知</w:t>
      </w:r>
    </w:p>
    <w:p w:rsidR="003B708D" w:rsidRPr="00FF7CEA" w:rsidRDefault="003B708D" w:rsidP="003B708D">
      <w:pPr>
        <w:widowControl/>
        <w:shd w:val="clear" w:color="auto" w:fill="FFFFFF"/>
        <w:wordWrap w:val="0"/>
        <w:snapToGrid w:val="0"/>
        <w:spacing w:line="560" w:lineRule="atLeast"/>
        <w:ind w:firstLine="456"/>
        <w:jc w:val="left"/>
        <w:rPr>
          <w:rFonts w:ascii="inherit" w:eastAsia="微软雅黑" w:hAnsi="inherit" w:cs="宋体" w:hint="eastAsia"/>
          <w:kern w:val="0"/>
          <w:sz w:val="24"/>
          <w:szCs w:val="24"/>
        </w:rPr>
      </w:pPr>
      <w:r w:rsidRPr="00FF7CEA">
        <w:rPr>
          <w:rFonts w:ascii="宋体" w:eastAsia="宋体" w:hAnsi="宋体" w:cs="宋体" w:hint="eastAsia"/>
          <w:color w:val="000000"/>
          <w:spacing w:val="-6"/>
          <w:kern w:val="0"/>
          <w:sz w:val="24"/>
          <w:szCs w:val="24"/>
        </w:rPr>
        <w:t>各学院、各部门：</w:t>
      </w:r>
    </w:p>
    <w:p w:rsidR="0087617D" w:rsidRDefault="00F0431E" w:rsidP="00AC6F13">
      <w:pPr>
        <w:widowControl/>
        <w:shd w:val="clear" w:color="auto" w:fill="FFFFFF"/>
        <w:snapToGrid w:val="0"/>
        <w:spacing w:line="560" w:lineRule="atLeast"/>
        <w:ind w:firstLine="456"/>
        <w:rPr>
          <w:rFonts w:ascii="宋体" w:eastAsia="宋体" w:hAnsi="宋体" w:cs="宋体"/>
          <w:color w:val="000000"/>
          <w:spacing w:val="-6"/>
          <w:kern w:val="0"/>
          <w:sz w:val="24"/>
          <w:szCs w:val="24"/>
        </w:rPr>
      </w:pPr>
      <w:r w:rsidRPr="00F0431E">
        <w:rPr>
          <w:rFonts w:asciiTheme="minorEastAsia" w:hAnsiTheme="minorEastAsia" w:cs="宋体" w:hint="eastAsia"/>
          <w:kern w:val="0"/>
          <w:sz w:val="24"/>
          <w:szCs w:val="24"/>
          <w:shd w:val="clear" w:color="auto" w:fill="FFFFFF"/>
        </w:rPr>
        <w:t>为贯彻落实全国教育大会精神，深入落实习近平总书记给中国“互联网+”大学生创新创业大赛“青年红色筑梦之旅”大学生的重要回信精神，贯彻落实《国务院办公厅关于深化高等学校创新创业教育改革的实施意见》</w:t>
      </w:r>
      <w:r w:rsidR="00F3609E">
        <w:rPr>
          <w:rFonts w:asciiTheme="minorEastAsia" w:hAnsiTheme="minorEastAsia" w:cs="宋体" w:hint="eastAsia"/>
          <w:kern w:val="0"/>
          <w:sz w:val="24"/>
          <w:szCs w:val="24"/>
          <w:shd w:val="clear" w:color="auto" w:fill="FFFFFF"/>
        </w:rPr>
        <w:t>（国办发</w:t>
      </w:r>
      <w:r w:rsidR="00F3609E" w:rsidRPr="00E06476">
        <w:rPr>
          <w:rFonts w:asciiTheme="minorEastAsia" w:hAnsiTheme="minorEastAsia" w:cs="宋体" w:hint="eastAsia"/>
          <w:kern w:val="0"/>
          <w:sz w:val="24"/>
          <w:szCs w:val="24"/>
          <w:shd w:val="clear" w:color="auto" w:fill="FFFFFF"/>
        </w:rPr>
        <w:t>〔</w:t>
      </w:r>
      <w:r w:rsidR="00F3609E">
        <w:rPr>
          <w:rFonts w:asciiTheme="minorEastAsia" w:hAnsiTheme="minorEastAsia" w:cs="宋体" w:hint="eastAsia"/>
          <w:kern w:val="0"/>
          <w:sz w:val="24"/>
          <w:szCs w:val="24"/>
          <w:shd w:val="clear" w:color="auto" w:fill="FFFFFF"/>
        </w:rPr>
        <w:t>2015</w:t>
      </w:r>
      <w:r w:rsidR="00F3609E" w:rsidRPr="00E06476">
        <w:rPr>
          <w:rFonts w:asciiTheme="minorEastAsia" w:hAnsiTheme="minorEastAsia" w:cs="宋体" w:hint="eastAsia"/>
          <w:kern w:val="0"/>
          <w:sz w:val="24"/>
          <w:szCs w:val="24"/>
          <w:shd w:val="clear" w:color="auto" w:fill="FFFFFF"/>
        </w:rPr>
        <w:t>〕</w:t>
      </w:r>
      <w:r w:rsidR="00F3609E">
        <w:rPr>
          <w:rFonts w:asciiTheme="minorEastAsia" w:hAnsiTheme="minorEastAsia" w:cs="宋体" w:hint="eastAsia"/>
          <w:kern w:val="0"/>
          <w:sz w:val="24"/>
          <w:szCs w:val="24"/>
          <w:shd w:val="clear" w:color="auto" w:fill="FFFFFF"/>
        </w:rPr>
        <w:t>26号）</w:t>
      </w:r>
      <w:r w:rsidRPr="00F0431E">
        <w:rPr>
          <w:rFonts w:asciiTheme="minorEastAsia" w:hAnsiTheme="minorEastAsia" w:cs="宋体" w:hint="eastAsia"/>
          <w:kern w:val="0"/>
          <w:sz w:val="24"/>
          <w:szCs w:val="24"/>
          <w:shd w:val="clear" w:color="auto" w:fill="FFFFFF"/>
        </w:rPr>
        <w:t>等文件要求</w:t>
      </w:r>
      <w:r>
        <w:rPr>
          <w:rFonts w:asciiTheme="minorEastAsia" w:hAnsiTheme="minorEastAsia" w:cs="宋体" w:hint="eastAsia"/>
          <w:kern w:val="0"/>
          <w:sz w:val="24"/>
          <w:szCs w:val="24"/>
          <w:shd w:val="clear" w:color="auto" w:fill="FFFFFF"/>
        </w:rPr>
        <w:t>，</w:t>
      </w:r>
      <w:r w:rsidR="0087617D" w:rsidRPr="0087617D">
        <w:rPr>
          <w:rFonts w:ascii="宋体" w:eastAsia="宋体" w:hAnsi="宋体" w:cs="宋体" w:hint="eastAsia"/>
          <w:color w:val="000000"/>
          <w:spacing w:val="-6"/>
          <w:kern w:val="0"/>
          <w:sz w:val="24"/>
          <w:szCs w:val="24"/>
        </w:rPr>
        <w:t>深入推进大众创业万众创新，推动高等教育高质量发展，加快培养创新创业人才，</w:t>
      </w:r>
      <w:r w:rsidR="003B708D" w:rsidRPr="00FF7CEA">
        <w:rPr>
          <w:rFonts w:ascii="宋体" w:eastAsia="宋体" w:hAnsi="宋体" w:cs="宋体" w:hint="eastAsia"/>
          <w:color w:val="000000"/>
          <w:spacing w:val="-6"/>
          <w:kern w:val="0"/>
          <w:sz w:val="24"/>
          <w:szCs w:val="24"/>
        </w:rPr>
        <w:t>定于</w:t>
      </w:r>
      <w:r w:rsidR="003B708D">
        <w:rPr>
          <w:rFonts w:ascii="宋体" w:eastAsia="宋体" w:hAnsi="宋体" w:cs="宋体" w:hint="eastAsia"/>
          <w:color w:val="000000"/>
          <w:spacing w:val="-6"/>
          <w:kern w:val="0"/>
          <w:sz w:val="24"/>
          <w:szCs w:val="24"/>
        </w:rPr>
        <w:t>20</w:t>
      </w:r>
      <w:r w:rsidR="0087617D">
        <w:rPr>
          <w:rFonts w:ascii="宋体" w:eastAsia="宋体" w:hAnsi="宋体" w:cs="宋体" w:hint="eastAsia"/>
          <w:color w:val="000000"/>
          <w:spacing w:val="-6"/>
          <w:kern w:val="0"/>
          <w:sz w:val="24"/>
          <w:szCs w:val="24"/>
        </w:rPr>
        <w:t>21</w:t>
      </w:r>
      <w:r w:rsidR="003B708D" w:rsidRPr="00FF7CEA">
        <w:rPr>
          <w:rFonts w:ascii="宋体" w:eastAsia="宋体" w:hAnsi="宋体" w:cs="宋体" w:hint="eastAsia"/>
          <w:color w:val="000000"/>
          <w:spacing w:val="-6"/>
          <w:kern w:val="0"/>
          <w:sz w:val="24"/>
          <w:szCs w:val="24"/>
        </w:rPr>
        <w:t>年</w:t>
      </w:r>
      <w:r>
        <w:rPr>
          <w:rFonts w:ascii="宋体" w:eastAsia="宋体" w:hAnsi="宋体" w:cs="宋体" w:hint="eastAsia"/>
          <w:color w:val="000000"/>
          <w:spacing w:val="-6"/>
          <w:kern w:val="0"/>
          <w:sz w:val="24"/>
          <w:szCs w:val="24"/>
        </w:rPr>
        <w:t>4</w:t>
      </w:r>
      <w:r w:rsidR="003B708D" w:rsidRPr="00FF7CEA">
        <w:rPr>
          <w:rFonts w:ascii="宋体" w:eastAsia="宋体" w:hAnsi="宋体" w:cs="宋体" w:hint="eastAsia"/>
          <w:color w:val="000000"/>
          <w:spacing w:val="-6"/>
          <w:kern w:val="0"/>
          <w:sz w:val="24"/>
          <w:szCs w:val="24"/>
        </w:rPr>
        <w:t>月至</w:t>
      </w:r>
      <w:r w:rsidR="0087617D">
        <w:rPr>
          <w:rFonts w:ascii="宋体" w:eastAsia="宋体" w:hAnsi="宋体" w:cs="宋体" w:hint="eastAsia"/>
          <w:color w:val="000000"/>
          <w:spacing w:val="-6"/>
          <w:kern w:val="0"/>
          <w:sz w:val="24"/>
          <w:szCs w:val="24"/>
        </w:rPr>
        <w:t>7</w:t>
      </w:r>
      <w:r w:rsidR="003B708D">
        <w:rPr>
          <w:rFonts w:ascii="宋体" w:eastAsia="宋体" w:hAnsi="宋体" w:cs="宋体" w:hint="eastAsia"/>
          <w:color w:val="000000"/>
          <w:spacing w:val="-6"/>
          <w:kern w:val="0"/>
          <w:sz w:val="24"/>
          <w:szCs w:val="24"/>
        </w:rPr>
        <w:t>月举办第</w:t>
      </w:r>
      <w:r w:rsidR="0087617D">
        <w:rPr>
          <w:rFonts w:ascii="宋体" w:eastAsia="宋体" w:hAnsi="宋体" w:cs="宋体" w:hint="eastAsia"/>
          <w:color w:val="000000"/>
          <w:spacing w:val="-6"/>
          <w:kern w:val="0"/>
          <w:sz w:val="24"/>
          <w:szCs w:val="24"/>
        </w:rPr>
        <w:t>七</w:t>
      </w:r>
      <w:r w:rsidR="003B708D" w:rsidRPr="00FF7CEA">
        <w:rPr>
          <w:rFonts w:ascii="宋体" w:eastAsia="宋体" w:hAnsi="宋体" w:cs="宋体" w:hint="eastAsia"/>
          <w:color w:val="000000"/>
          <w:spacing w:val="-6"/>
          <w:kern w:val="0"/>
          <w:sz w:val="24"/>
          <w:szCs w:val="24"/>
        </w:rPr>
        <w:t>届内蒙古科技大学“互联网+”大学生创新创业大赛。现将有关事项通知如下：</w:t>
      </w:r>
    </w:p>
    <w:p w:rsidR="00F0431E" w:rsidRPr="00F0431E" w:rsidRDefault="00F0431E" w:rsidP="0087617D">
      <w:pPr>
        <w:widowControl/>
        <w:shd w:val="clear" w:color="auto" w:fill="FFFFFF"/>
        <w:wordWrap w:val="0"/>
        <w:snapToGrid w:val="0"/>
        <w:spacing w:line="560" w:lineRule="atLeast"/>
        <w:ind w:firstLine="456"/>
        <w:jc w:val="left"/>
        <w:rPr>
          <w:rFonts w:asciiTheme="minorEastAsia" w:hAnsiTheme="minorEastAsia"/>
          <w:b/>
          <w:sz w:val="24"/>
          <w:szCs w:val="24"/>
        </w:rPr>
      </w:pPr>
      <w:r w:rsidRPr="00F0431E">
        <w:rPr>
          <w:rFonts w:asciiTheme="minorEastAsia" w:hAnsiTheme="minorEastAsia" w:hint="eastAsia"/>
          <w:b/>
          <w:sz w:val="24"/>
          <w:szCs w:val="24"/>
        </w:rPr>
        <w:t>一、大赛主题</w:t>
      </w:r>
    </w:p>
    <w:p w:rsidR="00F0431E" w:rsidRPr="00F0431E" w:rsidRDefault="0087617D" w:rsidP="00F0431E">
      <w:pPr>
        <w:widowControl/>
        <w:spacing w:line="360" w:lineRule="auto"/>
        <w:ind w:firstLineChars="200" w:firstLine="480"/>
        <w:jc w:val="left"/>
        <w:rPr>
          <w:rFonts w:asciiTheme="minorEastAsia" w:hAnsiTheme="minorEastAsia" w:cs="宋体"/>
          <w:kern w:val="0"/>
          <w:sz w:val="24"/>
          <w:szCs w:val="24"/>
          <w:shd w:val="clear" w:color="auto" w:fill="FFFFFF"/>
        </w:rPr>
      </w:pPr>
      <w:r w:rsidRPr="0087617D">
        <w:rPr>
          <w:rFonts w:ascii="宋体" w:hAnsi="宋体" w:hint="eastAsia"/>
          <w:sz w:val="24"/>
          <w:szCs w:val="24"/>
        </w:rPr>
        <w:t>我敢闯，我会创。</w:t>
      </w:r>
    </w:p>
    <w:p w:rsidR="0087617D" w:rsidRPr="0087617D" w:rsidRDefault="0087617D" w:rsidP="0087617D">
      <w:pPr>
        <w:widowControl/>
        <w:spacing w:line="360" w:lineRule="auto"/>
        <w:ind w:firstLineChars="200" w:firstLine="482"/>
        <w:jc w:val="left"/>
        <w:rPr>
          <w:rFonts w:asciiTheme="minorEastAsia" w:hAnsiTheme="minorEastAsia"/>
          <w:b/>
          <w:sz w:val="24"/>
          <w:szCs w:val="24"/>
        </w:rPr>
      </w:pPr>
      <w:r w:rsidRPr="0087617D">
        <w:rPr>
          <w:rFonts w:asciiTheme="minorEastAsia" w:hAnsiTheme="minorEastAsia" w:hint="eastAsia"/>
          <w:b/>
          <w:sz w:val="24"/>
          <w:szCs w:val="24"/>
        </w:rPr>
        <w:t>二、总体目标</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更中国、更国际、更教育、更全面、更创新，传承跨越时空的伟大的井冈山精神，聚焦“五育”并举的创新创业教育实践，推进赛事组织线上线下相融合，打造共建共享、融通中外的创新创业盛会。</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——更中国。在更深层次、更广范围体现红色基因传承，为全球创新创业教育提供中国经验、中国模式，提升高等教育感召力。</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——更国际。汇聚全球知名高校、企业和创客，融入经济双循环创新浪潮，搭建全球性创新创业竞赛平台，提升高等教育影响力。</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——更教育。建设德智体美劳“五育并举”实践平台，提升青年学生的爱国情怀、社会责任感和创新创造精神，展现高等教育塑造力。</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——更全面。形成创新创业教育在高等教育、留学生教育、职业教育、基础教育各学段的全覆盖，打通创新创业人才培养各环节，提升高等教育引领力。</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——更创新。优化竞赛形式与内容，激发全社会创新创业创造动能，助推科技创新成果转化应用，服务国家创新发展，提升高等教育创造力。</w:t>
      </w:r>
    </w:p>
    <w:p w:rsidR="0087617D" w:rsidRPr="0087617D" w:rsidRDefault="0087617D" w:rsidP="0087617D">
      <w:pPr>
        <w:widowControl/>
        <w:spacing w:line="360" w:lineRule="auto"/>
        <w:ind w:firstLineChars="200" w:firstLine="482"/>
        <w:jc w:val="left"/>
        <w:rPr>
          <w:rFonts w:ascii="宋体" w:hAnsi="宋体"/>
          <w:b/>
          <w:sz w:val="24"/>
          <w:szCs w:val="24"/>
        </w:rPr>
      </w:pPr>
      <w:r w:rsidRPr="0087617D">
        <w:rPr>
          <w:rFonts w:ascii="宋体" w:hAnsi="宋体" w:hint="eastAsia"/>
          <w:b/>
          <w:sz w:val="24"/>
          <w:szCs w:val="24"/>
        </w:rPr>
        <w:t>三、主要任务</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以赛促教，探索人才培养新途径。全面推进</w:t>
      </w:r>
      <w:r>
        <w:rPr>
          <w:rFonts w:ascii="宋体" w:hAnsi="宋体" w:hint="eastAsia"/>
          <w:sz w:val="24"/>
          <w:szCs w:val="24"/>
        </w:rPr>
        <w:t>学</w:t>
      </w:r>
      <w:r w:rsidRPr="0087617D">
        <w:rPr>
          <w:rFonts w:ascii="宋体" w:hAnsi="宋体" w:hint="eastAsia"/>
          <w:sz w:val="24"/>
          <w:szCs w:val="24"/>
        </w:rPr>
        <w:t>课程思政建设，深化创新创业教育改革，引领人才培养范式深刻变革，建构素质教育发展新格局，形成新的人才培养质量观和质量标准，切实提高学生的创新精神、创业意识和创新创业能力。</w:t>
      </w:r>
    </w:p>
    <w:p w:rsidR="0087617D" w:rsidRP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lastRenderedPageBreak/>
        <w:t>以赛促学，培养创新创业生力军。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87617D" w:rsidRDefault="0087617D" w:rsidP="00AC6F13">
      <w:pPr>
        <w:widowControl/>
        <w:spacing w:line="360" w:lineRule="auto"/>
        <w:ind w:firstLineChars="200" w:firstLine="480"/>
        <w:rPr>
          <w:rFonts w:ascii="宋体" w:hAnsi="宋体"/>
          <w:sz w:val="24"/>
          <w:szCs w:val="24"/>
        </w:rPr>
      </w:pPr>
      <w:r w:rsidRPr="0087617D">
        <w:rPr>
          <w:rFonts w:ascii="宋体" w:hAnsi="宋体" w:hint="eastAsia"/>
          <w:sz w:val="24"/>
          <w:szCs w:val="24"/>
        </w:rPr>
        <w:t>以赛促创，搭建产教融合新平台。把教育融入经济社会产业发展，推动互联网、大数据、人工智能等领域成果转化和产学研用融合，促进教育链、人才链与产业链、创新链有机衔接，以创新引领创业、以创业带动就业，努力形成高校毕业生更高质量创业就业的新局面。</w:t>
      </w:r>
    </w:p>
    <w:p w:rsidR="0087617D" w:rsidRPr="0087617D" w:rsidRDefault="0087617D" w:rsidP="0087617D">
      <w:pPr>
        <w:widowControl/>
        <w:spacing w:line="360" w:lineRule="auto"/>
        <w:ind w:firstLineChars="200" w:firstLine="482"/>
        <w:jc w:val="left"/>
        <w:rPr>
          <w:rFonts w:ascii="宋体" w:hAnsi="宋体"/>
          <w:b/>
          <w:sz w:val="24"/>
          <w:szCs w:val="24"/>
        </w:rPr>
      </w:pPr>
      <w:r w:rsidRPr="0087617D">
        <w:rPr>
          <w:rFonts w:ascii="宋体" w:hAnsi="宋体" w:hint="eastAsia"/>
          <w:b/>
          <w:sz w:val="24"/>
          <w:szCs w:val="24"/>
        </w:rPr>
        <w:t>四、大赛内容</w:t>
      </w:r>
    </w:p>
    <w:p w:rsidR="0087617D" w:rsidRPr="0087617D" w:rsidRDefault="0087617D" w:rsidP="00513E33">
      <w:pPr>
        <w:widowControl/>
        <w:spacing w:line="360" w:lineRule="auto"/>
        <w:ind w:firstLineChars="200" w:firstLine="480"/>
        <w:rPr>
          <w:rFonts w:ascii="宋体" w:hAnsi="宋体"/>
          <w:sz w:val="24"/>
          <w:szCs w:val="24"/>
        </w:rPr>
      </w:pPr>
      <w:r w:rsidRPr="0087617D">
        <w:rPr>
          <w:rFonts w:ascii="宋体" w:hAnsi="宋体" w:hint="eastAsia"/>
          <w:sz w:val="24"/>
          <w:szCs w:val="24"/>
        </w:rPr>
        <w:t>1.主体赛事。包括高教主赛道、“青年红色筑梦之旅”赛道、职教赛道，增设产业命题赛道（赛道方案</w:t>
      </w:r>
      <w:r w:rsidR="0075080D">
        <w:rPr>
          <w:rFonts w:ascii="宋体" w:hAnsi="宋体" w:hint="eastAsia"/>
          <w:sz w:val="24"/>
          <w:szCs w:val="24"/>
        </w:rPr>
        <w:t>附后</w:t>
      </w:r>
      <w:r w:rsidRPr="0087617D">
        <w:rPr>
          <w:rFonts w:ascii="宋体" w:hAnsi="宋体" w:hint="eastAsia"/>
          <w:sz w:val="24"/>
          <w:szCs w:val="24"/>
        </w:rPr>
        <w:t>）。</w:t>
      </w:r>
    </w:p>
    <w:p w:rsidR="0087617D" w:rsidRPr="0087617D" w:rsidRDefault="0087617D" w:rsidP="00513E33">
      <w:pPr>
        <w:widowControl/>
        <w:spacing w:line="360" w:lineRule="auto"/>
        <w:ind w:firstLineChars="200" w:firstLine="480"/>
        <w:rPr>
          <w:rFonts w:ascii="宋体" w:hAnsi="宋体"/>
          <w:sz w:val="24"/>
          <w:szCs w:val="24"/>
        </w:rPr>
      </w:pPr>
      <w:r w:rsidRPr="0087617D">
        <w:rPr>
          <w:rFonts w:ascii="宋体" w:hAnsi="宋体" w:hint="eastAsia"/>
          <w:sz w:val="24"/>
          <w:szCs w:val="24"/>
        </w:rPr>
        <w:t>2.青年红色筑梦之旅活动。</w:t>
      </w:r>
      <w:r w:rsidR="00254ED1" w:rsidRPr="00254ED1">
        <w:rPr>
          <w:rFonts w:ascii="宋体" w:hAnsi="宋体" w:hint="eastAsia"/>
          <w:sz w:val="24"/>
          <w:szCs w:val="24"/>
        </w:rPr>
        <w:t>（赛道方案附后）。</w:t>
      </w:r>
    </w:p>
    <w:p w:rsidR="0087617D" w:rsidRPr="0087617D" w:rsidRDefault="0087617D" w:rsidP="00513E33">
      <w:pPr>
        <w:widowControl/>
        <w:spacing w:line="360" w:lineRule="auto"/>
        <w:ind w:firstLineChars="200" w:firstLine="480"/>
        <w:rPr>
          <w:rFonts w:ascii="宋体" w:hAnsi="宋体"/>
          <w:sz w:val="24"/>
          <w:szCs w:val="24"/>
        </w:rPr>
      </w:pPr>
      <w:r w:rsidRPr="0087617D">
        <w:rPr>
          <w:rFonts w:ascii="宋体" w:hAnsi="宋体" w:hint="eastAsia"/>
          <w:sz w:val="24"/>
          <w:szCs w:val="24"/>
        </w:rPr>
        <w:t>3.同期活动。</w:t>
      </w:r>
      <w:r>
        <w:rPr>
          <w:rFonts w:ascii="宋体" w:hAnsi="宋体" w:hint="eastAsia"/>
          <w:sz w:val="24"/>
          <w:szCs w:val="24"/>
        </w:rPr>
        <w:t>选拔</w:t>
      </w:r>
      <w:r>
        <w:rPr>
          <w:rFonts w:ascii="宋体" w:hAnsi="宋体"/>
          <w:sz w:val="24"/>
          <w:szCs w:val="24"/>
        </w:rPr>
        <w:t>优秀项目</w:t>
      </w:r>
      <w:r>
        <w:rPr>
          <w:rFonts w:ascii="宋体" w:hAnsi="宋体" w:hint="eastAsia"/>
          <w:sz w:val="24"/>
          <w:szCs w:val="24"/>
        </w:rPr>
        <w:t>参加内蒙古自治区及</w:t>
      </w:r>
      <w:r>
        <w:rPr>
          <w:rFonts w:ascii="宋体" w:hAnsi="宋体"/>
          <w:sz w:val="24"/>
          <w:szCs w:val="24"/>
        </w:rPr>
        <w:t>教育部举行的</w:t>
      </w:r>
      <w:r>
        <w:rPr>
          <w:rFonts w:ascii="宋体" w:hAnsi="宋体" w:hint="eastAsia"/>
          <w:sz w:val="24"/>
          <w:szCs w:val="24"/>
        </w:rPr>
        <w:t>大赛</w:t>
      </w:r>
      <w:r>
        <w:rPr>
          <w:rFonts w:ascii="宋体" w:hAnsi="宋体"/>
          <w:sz w:val="24"/>
          <w:szCs w:val="24"/>
        </w:rPr>
        <w:t>各类同期活动</w:t>
      </w:r>
      <w:r w:rsidRPr="0087617D">
        <w:rPr>
          <w:rFonts w:ascii="宋体" w:hAnsi="宋体" w:hint="eastAsia"/>
          <w:sz w:val="24"/>
          <w:szCs w:val="24"/>
        </w:rPr>
        <w:t>。</w:t>
      </w:r>
    </w:p>
    <w:p w:rsidR="00BA76CD" w:rsidRPr="00BA76CD" w:rsidRDefault="0075080D" w:rsidP="00BA76CD">
      <w:pPr>
        <w:widowControl/>
        <w:shd w:val="clear" w:color="auto" w:fill="FFFFFF"/>
        <w:wordWrap w:val="0"/>
        <w:snapToGrid w:val="0"/>
        <w:spacing w:line="560" w:lineRule="atLeast"/>
        <w:ind w:firstLine="48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五</w:t>
      </w:r>
      <w:r w:rsidR="00BA76CD" w:rsidRPr="00BA76CD">
        <w:rPr>
          <w:rFonts w:ascii="宋体" w:eastAsia="宋体" w:hAnsi="宋体" w:cs="宋体" w:hint="eastAsia"/>
          <w:b/>
          <w:color w:val="000000"/>
          <w:kern w:val="0"/>
          <w:sz w:val="24"/>
          <w:szCs w:val="24"/>
        </w:rPr>
        <w:t>、参赛要求</w:t>
      </w:r>
    </w:p>
    <w:p w:rsidR="00BA76CD" w:rsidRPr="00BA76CD" w:rsidRDefault="00BA76CD" w:rsidP="00630C1D">
      <w:pPr>
        <w:widowControl/>
        <w:shd w:val="clear" w:color="auto" w:fill="FFFFFF"/>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rsidR="00BA76CD" w:rsidRPr="00BA76CD"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2.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rsidR="00BA76CD" w:rsidRPr="00BA76CD"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lastRenderedPageBreak/>
        <w:t>3.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前，已获投资1000万元及以上或在2020年及之前任意一个年度的收入达到1000万元及以上的参赛项目，请在总决赛时提供投资协议、投资款证明等佐证材料。</w:t>
      </w:r>
    </w:p>
    <w:p w:rsidR="00BA76CD" w:rsidRPr="00BA76CD"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4.参赛项目不得含有任何违反《中华人民共和国宪法》及其他法律、法规的内容。须尊重中国文化，符合公序良俗。</w:t>
      </w:r>
    </w:p>
    <w:p w:rsidR="00BA76CD" w:rsidRPr="00BA76CD"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5.参赛项目根据各赛道相应的要求，只能选择一个符合要求的赛道报名参赛。已获本大赛往届总决赛各赛道金奖和银奖的项目，不可报名参加本届大赛。</w:t>
      </w:r>
    </w:p>
    <w:p w:rsidR="00BA76CD"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6.参赛人员（不含师生共创参赛项目成员中的教师）年龄不超过35岁（1986年3月1日之后出生）。</w:t>
      </w:r>
    </w:p>
    <w:p w:rsidR="00A54245" w:rsidRDefault="00BA76CD" w:rsidP="00630C1D">
      <w:pPr>
        <w:widowControl/>
        <w:shd w:val="clear" w:color="auto" w:fill="FFFFFF"/>
        <w:wordWrap w:val="0"/>
        <w:snapToGrid w:val="0"/>
        <w:spacing w:line="560" w:lineRule="atLeast"/>
        <w:ind w:firstLine="480"/>
        <w:rPr>
          <w:rFonts w:ascii="宋体" w:eastAsia="宋体" w:hAnsi="宋体" w:cs="宋体"/>
          <w:color w:val="000000"/>
          <w:kern w:val="0"/>
          <w:sz w:val="24"/>
          <w:szCs w:val="24"/>
        </w:rPr>
      </w:pPr>
      <w:r>
        <w:rPr>
          <w:rFonts w:ascii="宋体" w:eastAsia="宋体" w:hAnsi="宋体" w:cs="宋体"/>
          <w:color w:val="000000"/>
          <w:kern w:val="0"/>
          <w:sz w:val="24"/>
          <w:szCs w:val="24"/>
        </w:rPr>
        <w:t>7</w:t>
      </w:r>
      <w:r w:rsidR="00A54245" w:rsidRPr="00243CC4">
        <w:rPr>
          <w:rFonts w:ascii="宋体" w:eastAsia="宋体" w:hAnsi="宋体" w:cs="宋体"/>
          <w:color w:val="000000"/>
          <w:kern w:val="0"/>
          <w:sz w:val="24"/>
          <w:szCs w:val="24"/>
        </w:rPr>
        <w:t>.</w:t>
      </w:r>
      <w:r w:rsidR="00A54245">
        <w:rPr>
          <w:rFonts w:ascii="宋体" w:eastAsia="宋体" w:hAnsi="宋体" w:cs="宋体"/>
          <w:color w:val="000000"/>
          <w:kern w:val="0"/>
          <w:sz w:val="24"/>
          <w:szCs w:val="24"/>
        </w:rPr>
        <w:t>各学院负责审核参赛对象资格</w:t>
      </w:r>
      <w:r w:rsidR="00A54245">
        <w:rPr>
          <w:rFonts w:ascii="宋体" w:eastAsia="宋体" w:hAnsi="宋体" w:cs="宋体" w:hint="eastAsia"/>
          <w:color w:val="000000"/>
          <w:kern w:val="0"/>
          <w:sz w:val="24"/>
          <w:szCs w:val="24"/>
        </w:rPr>
        <w:t>。</w:t>
      </w:r>
    </w:p>
    <w:p w:rsidR="00A54245" w:rsidRPr="00A54245" w:rsidRDefault="0075080D" w:rsidP="00A54245">
      <w:pPr>
        <w:widowControl/>
        <w:shd w:val="clear" w:color="auto" w:fill="FFFFFF"/>
        <w:wordWrap w:val="0"/>
        <w:snapToGrid w:val="0"/>
        <w:spacing w:line="520" w:lineRule="atLeast"/>
        <w:ind w:firstLine="482"/>
        <w:jc w:val="left"/>
        <w:rPr>
          <w:rFonts w:ascii="inherit" w:eastAsia="微软雅黑" w:hAnsi="inherit" w:cs="宋体" w:hint="eastAsia"/>
          <w:kern w:val="0"/>
          <w:sz w:val="24"/>
          <w:szCs w:val="24"/>
        </w:rPr>
      </w:pPr>
      <w:r>
        <w:rPr>
          <w:rFonts w:ascii="宋体" w:eastAsia="宋体" w:hAnsi="宋体" w:cs="宋体" w:hint="eastAsia"/>
          <w:b/>
          <w:bCs/>
          <w:kern w:val="0"/>
          <w:sz w:val="24"/>
          <w:szCs w:val="24"/>
        </w:rPr>
        <w:t>六</w:t>
      </w:r>
      <w:r w:rsidR="00A54245" w:rsidRPr="00A54245">
        <w:rPr>
          <w:rFonts w:ascii="宋体" w:eastAsia="宋体" w:hAnsi="宋体" w:cs="宋体" w:hint="eastAsia"/>
          <w:b/>
          <w:bCs/>
          <w:kern w:val="0"/>
          <w:sz w:val="24"/>
          <w:szCs w:val="24"/>
        </w:rPr>
        <w:t>、大赛方式</w:t>
      </w:r>
    </w:p>
    <w:p w:rsidR="00A54245" w:rsidRPr="00A54245" w:rsidRDefault="00A54245" w:rsidP="005D7A85">
      <w:pPr>
        <w:widowControl/>
        <w:shd w:val="clear" w:color="auto" w:fill="FFFFFF"/>
        <w:snapToGrid w:val="0"/>
        <w:spacing w:line="560" w:lineRule="atLeast"/>
        <w:ind w:firstLine="456"/>
        <w:rPr>
          <w:rFonts w:ascii="inherit" w:eastAsia="微软雅黑" w:hAnsi="inherit" w:cs="宋体" w:hint="eastAsia"/>
          <w:kern w:val="0"/>
          <w:sz w:val="24"/>
          <w:szCs w:val="24"/>
        </w:rPr>
      </w:pPr>
      <w:r w:rsidRPr="00A54245">
        <w:rPr>
          <w:rFonts w:ascii="宋体" w:eastAsia="宋体" w:hAnsi="宋体" w:cs="宋体" w:hint="eastAsia"/>
          <w:color w:val="000000"/>
          <w:spacing w:val="-6"/>
          <w:kern w:val="0"/>
          <w:sz w:val="24"/>
          <w:szCs w:val="24"/>
        </w:rPr>
        <w:t>采用学院初赛、学校决赛的方式。</w:t>
      </w:r>
      <w:r w:rsidR="00BA76CD" w:rsidRPr="00BA76CD">
        <w:rPr>
          <w:rFonts w:ascii="宋体" w:eastAsia="宋体" w:hAnsi="宋体" w:cs="宋体" w:hint="eastAsia"/>
          <w:color w:val="000000"/>
          <w:spacing w:val="-6"/>
          <w:kern w:val="0"/>
          <w:sz w:val="24"/>
          <w:szCs w:val="24"/>
        </w:rPr>
        <w:t>将综合考虑各</w:t>
      </w:r>
      <w:r w:rsidR="00BA76CD">
        <w:rPr>
          <w:rFonts w:ascii="宋体" w:eastAsia="宋体" w:hAnsi="宋体" w:cs="宋体" w:hint="eastAsia"/>
          <w:color w:val="000000"/>
          <w:spacing w:val="-6"/>
          <w:kern w:val="0"/>
          <w:sz w:val="24"/>
          <w:szCs w:val="24"/>
        </w:rPr>
        <w:t>学院</w:t>
      </w:r>
      <w:r w:rsidR="00BA76CD" w:rsidRPr="00BA76CD">
        <w:rPr>
          <w:rFonts w:ascii="宋体" w:eastAsia="宋体" w:hAnsi="宋体" w:cs="宋体" w:hint="eastAsia"/>
          <w:color w:val="000000"/>
          <w:spacing w:val="-6"/>
          <w:kern w:val="0"/>
          <w:sz w:val="24"/>
          <w:szCs w:val="24"/>
        </w:rPr>
        <w:t>报名团队数和创新创业教育工作情况等因素分配</w:t>
      </w:r>
      <w:r w:rsidR="00BA76CD" w:rsidRPr="00A54245">
        <w:rPr>
          <w:rFonts w:ascii="宋体" w:eastAsia="宋体" w:hAnsi="宋体" w:cs="宋体" w:hint="eastAsia"/>
          <w:color w:val="000000"/>
          <w:spacing w:val="-6"/>
          <w:kern w:val="0"/>
          <w:sz w:val="24"/>
          <w:szCs w:val="24"/>
        </w:rPr>
        <w:t>学校决赛</w:t>
      </w:r>
      <w:r w:rsidR="00BA76CD" w:rsidRPr="00BA76CD">
        <w:rPr>
          <w:rFonts w:ascii="宋体" w:eastAsia="宋体" w:hAnsi="宋体" w:cs="宋体" w:hint="eastAsia"/>
          <w:color w:val="000000"/>
          <w:spacing w:val="-6"/>
          <w:kern w:val="0"/>
          <w:sz w:val="24"/>
          <w:szCs w:val="24"/>
        </w:rPr>
        <w:t>名额。</w:t>
      </w:r>
    </w:p>
    <w:p w:rsidR="00BA76CD" w:rsidRPr="00BA76CD" w:rsidRDefault="00A54245" w:rsidP="00BA76CD">
      <w:pPr>
        <w:widowControl/>
        <w:shd w:val="clear" w:color="auto" w:fill="FFFFFF"/>
        <w:wordWrap w:val="0"/>
        <w:snapToGrid w:val="0"/>
        <w:spacing w:line="520" w:lineRule="atLeast"/>
        <w:ind w:firstLine="482"/>
        <w:jc w:val="left"/>
        <w:rPr>
          <w:rFonts w:ascii="宋体" w:eastAsia="宋体" w:hAnsi="宋体" w:cs="宋体"/>
          <w:b/>
          <w:bCs/>
          <w:kern w:val="0"/>
          <w:sz w:val="24"/>
          <w:szCs w:val="24"/>
        </w:rPr>
      </w:pPr>
      <w:r w:rsidRPr="00B3765A">
        <w:rPr>
          <w:rFonts w:ascii="宋体" w:eastAsia="宋体" w:hAnsi="宋体" w:cs="宋体"/>
          <w:b/>
          <w:bCs/>
          <w:kern w:val="0"/>
          <w:sz w:val="24"/>
          <w:szCs w:val="24"/>
        </w:rPr>
        <w:t>七、</w:t>
      </w:r>
      <w:r w:rsidR="00BA76CD" w:rsidRPr="00BA76CD">
        <w:rPr>
          <w:rFonts w:ascii="宋体" w:eastAsia="宋体" w:hAnsi="宋体" w:cs="宋体" w:hint="eastAsia"/>
          <w:b/>
          <w:bCs/>
          <w:kern w:val="0"/>
          <w:sz w:val="24"/>
          <w:szCs w:val="24"/>
        </w:rPr>
        <w:t>赛程安排</w:t>
      </w:r>
    </w:p>
    <w:p w:rsidR="00A54245" w:rsidRPr="00A54245" w:rsidRDefault="00A54245" w:rsidP="005D7A85">
      <w:pPr>
        <w:widowControl/>
        <w:shd w:val="clear" w:color="auto" w:fill="FFFFFF"/>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1.</w:t>
      </w:r>
      <w:r w:rsidR="00B3765A">
        <w:rPr>
          <w:rFonts w:ascii="宋体" w:eastAsia="宋体" w:hAnsi="宋体" w:cs="宋体" w:hint="eastAsia"/>
          <w:kern w:val="0"/>
          <w:sz w:val="24"/>
          <w:szCs w:val="24"/>
        </w:rPr>
        <w:t>参赛报名</w:t>
      </w:r>
      <w:r w:rsidR="0024402A">
        <w:rPr>
          <w:rFonts w:ascii="宋体" w:eastAsia="宋体" w:hAnsi="宋体" w:cs="宋体" w:hint="eastAsia"/>
          <w:kern w:val="0"/>
          <w:sz w:val="24"/>
          <w:szCs w:val="24"/>
        </w:rPr>
        <w:t>：</w:t>
      </w:r>
      <w:r w:rsidRPr="00A54245">
        <w:rPr>
          <w:rFonts w:ascii="宋体" w:eastAsia="宋体" w:hAnsi="宋体" w:cs="宋体" w:hint="eastAsia"/>
          <w:kern w:val="0"/>
          <w:sz w:val="24"/>
          <w:szCs w:val="24"/>
        </w:rPr>
        <w:t>4—6</w:t>
      </w:r>
      <w:r w:rsidR="00B3765A">
        <w:rPr>
          <w:rFonts w:ascii="宋体" w:eastAsia="宋体" w:hAnsi="宋体" w:cs="宋体" w:hint="eastAsia"/>
          <w:kern w:val="0"/>
          <w:sz w:val="24"/>
          <w:szCs w:val="24"/>
        </w:rPr>
        <w:t>月</w:t>
      </w:r>
    </w:p>
    <w:p w:rsidR="00BA76CD" w:rsidRPr="00BA76CD" w:rsidRDefault="00BA76CD" w:rsidP="005D7A85">
      <w:pPr>
        <w:widowControl/>
        <w:shd w:val="clear" w:color="auto" w:fill="FFFFFF"/>
        <w:wordWrap w:val="0"/>
        <w:snapToGrid w:val="0"/>
        <w:spacing w:line="520" w:lineRule="atLeast"/>
        <w:ind w:firstLine="480"/>
        <w:rPr>
          <w:rFonts w:ascii="宋体" w:eastAsia="宋体" w:hAnsi="宋体" w:cs="宋体"/>
          <w:color w:val="000000"/>
          <w:kern w:val="0"/>
          <w:sz w:val="24"/>
          <w:szCs w:val="24"/>
        </w:rPr>
      </w:pPr>
      <w:r w:rsidRPr="00BA76CD">
        <w:rPr>
          <w:rFonts w:ascii="宋体" w:eastAsia="宋体" w:hAnsi="宋体" w:cs="宋体" w:hint="eastAsia"/>
          <w:color w:val="000000"/>
          <w:kern w:val="0"/>
          <w:sz w:val="24"/>
          <w:szCs w:val="24"/>
        </w:rPr>
        <w:t>参赛团队通过登录“全国大学生创业服务网”（网址：cy.ncss.cn）或微信公众号（名称为“全国大学生创业服务网”或“中国互联网</w:t>
      </w:r>
      <w:r w:rsidR="00246781" w:rsidRPr="00A54245">
        <w:rPr>
          <w:rFonts w:ascii="宋体" w:eastAsia="宋体" w:hAnsi="宋体" w:cs="宋体" w:hint="eastAsia"/>
          <w:kern w:val="0"/>
          <w:sz w:val="24"/>
          <w:szCs w:val="24"/>
        </w:rPr>
        <w:t>+</w:t>
      </w:r>
      <w:r w:rsidRPr="00BA76CD">
        <w:rPr>
          <w:rFonts w:ascii="宋体" w:eastAsia="宋体" w:hAnsi="宋体" w:cs="宋体" w:hint="eastAsia"/>
          <w:color w:val="000000"/>
          <w:kern w:val="0"/>
          <w:sz w:val="24"/>
          <w:szCs w:val="24"/>
        </w:rPr>
        <w:t>大学生创新创业大赛”）任一方式进行报名。服务网的资料下载板块可下载学生操作手册指导报名参赛，微信公众号可进行赛事咨询。报名系统开放时间为202</w:t>
      </w:r>
      <w:r w:rsidRPr="00BA76CD">
        <w:rPr>
          <w:rFonts w:ascii="宋体" w:eastAsia="宋体" w:hAnsi="宋体" w:cs="宋体"/>
          <w:color w:val="000000"/>
          <w:kern w:val="0"/>
          <w:sz w:val="24"/>
          <w:szCs w:val="24"/>
        </w:rPr>
        <w:t>1</w:t>
      </w:r>
      <w:r w:rsidRPr="00BA76CD">
        <w:rPr>
          <w:rFonts w:ascii="宋体" w:eastAsia="宋体" w:hAnsi="宋体" w:cs="宋体" w:hint="eastAsia"/>
          <w:color w:val="000000"/>
          <w:kern w:val="0"/>
          <w:sz w:val="24"/>
          <w:szCs w:val="24"/>
        </w:rPr>
        <w:t>年</w:t>
      </w:r>
      <w:r w:rsidRPr="00BA76CD">
        <w:rPr>
          <w:rFonts w:ascii="宋体" w:eastAsia="宋体" w:hAnsi="宋体" w:cs="宋体"/>
          <w:color w:val="000000"/>
          <w:kern w:val="0"/>
          <w:sz w:val="24"/>
          <w:szCs w:val="24"/>
        </w:rPr>
        <w:t>4</w:t>
      </w:r>
      <w:r w:rsidRPr="00BA76CD">
        <w:rPr>
          <w:rFonts w:ascii="宋体" w:eastAsia="宋体" w:hAnsi="宋体" w:cs="宋体" w:hint="eastAsia"/>
          <w:color w:val="000000"/>
          <w:kern w:val="0"/>
          <w:sz w:val="24"/>
          <w:szCs w:val="24"/>
        </w:rPr>
        <w:t>月1</w:t>
      </w:r>
      <w:r w:rsidRPr="00BA76CD">
        <w:rPr>
          <w:rFonts w:ascii="宋体" w:eastAsia="宋体" w:hAnsi="宋体" w:cs="宋体"/>
          <w:color w:val="000000"/>
          <w:kern w:val="0"/>
          <w:sz w:val="24"/>
          <w:szCs w:val="24"/>
        </w:rPr>
        <w:t>5</w:t>
      </w:r>
      <w:r w:rsidRPr="00BA76CD">
        <w:rPr>
          <w:rFonts w:ascii="宋体" w:eastAsia="宋体" w:hAnsi="宋体" w:cs="宋体" w:hint="eastAsia"/>
          <w:color w:val="000000"/>
          <w:kern w:val="0"/>
          <w:sz w:val="24"/>
          <w:szCs w:val="24"/>
        </w:rPr>
        <w:t>日，报名截止时间为202</w:t>
      </w:r>
      <w:r w:rsidRPr="00BA76CD">
        <w:rPr>
          <w:rFonts w:ascii="宋体" w:eastAsia="宋体" w:hAnsi="宋体" w:cs="宋体"/>
          <w:color w:val="000000"/>
          <w:kern w:val="0"/>
          <w:sz w:val="24"/>
          <w:szCs w:val="24"/>
        </w:rPr>
        <w:t>1</w:t>
      </w:r>
      <w:r w:rsidRPr="00BA76CD">
        <w:rPr>
          <w:rFonts w:ascii="宋体" w:eastAsia="宋体" w:hAnsi="宋体" w:cs="宋体" w:hint="eastAsia"/>
          <w:color w:val="000000"/>
          <w:kern w:val="0"/>
          <w:sz w:val="24"/>
          <w:szCs w:val="24"/>
        </w:rPr>
        <w:t>年</w:t>
      </w:r>
      <w:r>
        <w:rPr>
          <w:rFonts w:ascii="宋体" w:eastAsia="宋体" w:hAnsi="宋体" w:cs="宋体"/>
          <w:color w:val="000000"/>
          <w:kern w:val="0"/>
          <w:sz w:val="24"/>
          <w:szCs w:val="24"/>
        </w:rPr>
        <w:t>6</w:t>
      </w:r>
      <w:r w:rsidRPr="00BA76CD">
        <w:rPr>
          <w:rFonts w:ascii="宋体" w:eastAsia="宋体" w:hAnsi="宋体" w:cs="宋体" w:hint="eastAsia"/>
          <w:color w:val="000000"/>
          <w:kern w:val="0"/>
          <w:sz w:val="24"/>
          <w:szCs w:val="24"/>
        </w:rPr>
        <w:t>月</w:t>
      </w:r>
      <w:r w:rsidRPr="00BA76CD">
        <w:rPr>
          <w:rFonts w:ascii="宋体" w:eastAsia="宋体" w:hAnsi="宋体" w:cs="宋体"/>
          <w:color w:val="000000"/>
          <w:kern w:val="0"/>
          <w:sz w:val="24"/>
          <w:szCs w:val="24"/>
        </w:rPr>
        <w:t>5</w:t>
      </w:r>
      <w:r>
        <w:rPr>
          <w:rFonts w:ascii="宋体" w:eastAsia="宋体" w:hAnsi="宋体" w:cs="宋体" w:hint="eastAsia"/>
          <w:color w:val="000000"/>
          <w:kern w:val="0"/>
          <w:sz w:val="24"/>
          <w:szCs w:val="24"/>
        </w:rPr>
        <w:t>日。</w:t>
      </w:r>
    </w:p>
    <w:p w:rsidR="00A54245" w:rsidRPr="00A54245" w:rsidRDefault="009739D5" w:rsidP="005D7A85">
      <w:pPr>
        <w:widowControl/>
        <w:shd w:val="clear" w:color="auto" w:fill="FFFFFF"/>
        <w:wordWrap w:val="0"/>
        <w:snapToGrid w:val="0"/>
        <w:spacing w:line="520" w:lineRule="atLeast"/>
        <w:ind w:firstLine="480"/>
        <w:rPr>
          <w:rFonts w:ascii="inherit" w:eastAsia="微软雅黑" w:hAnsi="inherit" w:cs="宋体" w:hint="eastAsia"/>
          <w:b/>
          <w:kern w:val="0"/>
          <w:sz w:val="24"/>
          <w:szCs w:val="24"/>
        </w:rPr>
      </w:pPr>
      <w:r w:rsidRPr="004B3E26">
        <w:rPr>
          <w:rFonts w:ascii="宋体" w:eastAsia="宋体" w:hAnsi="宋体" w:cs="宋体" w:hint="eastAsia"/>
          <w:b/>
          <w:color w:val="000000"/>
          <w:kern w:val="0"/>
          <w:sz w:val="24"/>
          <w:szCs w:val="24"/>
        </w:rPr>
        <w:lastRenderedPageBreak/>
        <w:t>注：内蒙古科技大学学生在系统报名参赛时须将项目命名为 “10127+项目名称”以区分包头师范学院和包头医学院的参赛项目，如项目名称为“生态有机农业”，则在系统中报名时须将项目命名为“10127生态有机农业”</w:t>
      </w:r>
      <w:r w:rsidR="00A54245" w:rsidRPr="00A54245">
        <w:rPr>
          <w:rFonts w:ascii="宋体" w:eastAsia="宋体" w:hAnsi="宋体" w:cs="宋体" w:hint="eastAsia"/>
          <w:b/>
          <w:color w:val="000000"/>
          <w:kern w:val="0"/>
          <w:sz w:val="24"/>
          <w:szCs w:val="24"/>
        </w:rPr>
        <w:t>。</w:t>
      </w:r>
    </w:p>
    <w:p w:rsidR="00A54245" w:rsidRPr="00A54245" w:rsidRDefault="00A54245" w:rsidP="005D7A8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各学院要按照不低于在校生数（包括本科生和研究生）10%的比例组织学生参赛（即每100名学生应至少有10个参赛项目）。于5月30日前将内蒙古科技大学“互联网+”大学生创新创业大赛报名表（附件1）、汇总表（附件2）、创业计划书（附件3）电子版OA发教务处教研科陈星，并将学院盖章后的汇总表报送至教务处教研科（行政楼</w:t>
      </w:r>
      <w:r w:rsidR="0024402A">
        <w:rPr>
          <w:rFonts w:ascii="宋体" w:eastAsia="宋体" w:hAnsi="宋体" w:cs="宋体" w:hint="eastAsia"/>
          <w:kern w:val="0"/>
          <w:sz w:val="24"/>
          <w:szCs w:val="24"/>
        </w:rPr>
        <w:t>B112</w:t>
      </w:r>
      <w:r w:rsidR="008A0B4B">
        <w:rPr>
          <w:rFonts w:ascii="宋体" w:eastAsia="宋体" w:hAnsi="宋体" w:cs="宋体" w:hint="eastAsia"/>
          <w:kern w:val="0"/>
          <w:sz w:val="24"/>
          <w:szCs w:val="24"/>
        </w:rPr>
        <w:t xml:space="preserve"> </w:t>
      </w:r>
      <w:r w:rsidRPr="00A54245">
        <w:rPr>
          <w:rFonts w:ascii="宋体" w:eastAsia="宋体" w:hAnsi="宋体" w:cs="宋体" w:hint="eastAsia"/>
          <w:kern w:val="0"/>
          <w:sz w:val="24"/>
          <w:szCs w:val="24"/>
        </w:rPr>
        <w:t>陈星，联系电话 5953391）。</w:t>
      </w:r>
    </w:p>
    <w:p w:rsidR="00A54245" w:rsidRPr="00A54245" w:rsidRDefault="00A54245" w:rsidP="005D7A8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2.学院初赛：6月1日-6月15日</w:t>
      </w:r>
    </w:p>
    <w:p w:rsidR="00A54245" w:rsidRPr="00A54245" w:rsidRDefault="00A54245" w:rsidP="005D7A8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学院初赛方案、初赛结果项目提交：6月18日</w:t>
      </w:r>
    </w:p>
    <w:p w:rsidR="00A54245" w:rsidRPr="00A54245" w:rsidRDefault="00A54245" w:rsidP="005D7A8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3.学校</w:t>
      </w:r>
      <w:r w:rsidR="00BA76CD">
        <w:rPr>
          <w:rFonts w:ascii="宋体" w:eastAsia="宋体" w:hAnsi="宋体" w:cs="宋体" w:hint="eastAsia"/>
          <w:kern w:val="0"/>
          <w:sz w:val="24"/>
          <w:szCs w:val="24"/>
        </w:rPr>
        <w:t>决赛</w:t>
      </w:r>
      <w:r w:rsidRPr="00A54245">
        <w:rPr>
          <w:rFonts w:ascii="宋体" w:eastAsia="宋体" w:hAnsi="宋体" w:cs="宋体" w:hint="eastAsia"/>
          <w:kern w:val="0"/>
          <w:sz w:val="24"/>
          <w:szCs w:val="24"/>
        </w:rPr>
        <w:t>：</w:t>
      </w:r>
      <w:r w:rsidR="004D4035">
        <w:rPr>
          <w:rFonts w:ascii="宋体" w:eastAsia="宋体" w:hAnsi="宋体" w:cs="宋体" w:hint="eastAsia"/>
          <w:kern w:val="0"/>
          <w:sz w:val="24"/>
          <w:szCs w:val="24"/>
        </w:rPr>
        <w:t>6月底</w:t>
      </w:r>
      <w:r w:rsidR="00BA76CD">
        <w:rPr>
          <w:rFonts w:ascii="宋体" w:eastAsia="宋体" w:hAnsi="宋体" w:cs="宋体" w:hint="eastAsia"/>
          <w:kern w:val="0"/>
          <w:sz w:val="24"/>
          <w:szCs w:val="24"/>
        </w:rPr>
        <w:t>-</w:t>
      </w:r>
      <w:r w:rsidR="00BA76CD">
        <w:rPr>
          <w:rFonts w:ascii="宋体" w:eastAsia="宋体" w:hAnsi="宋体" w:cs="宋体"/>
          <w:kern w:val="0"/>
          <w:sz w:val="24"/>
          <w:szCs w:val="24"/>
        </w:rPr>
        <w:t>7</w:t>
      </w:r>
      <w:r w:rsidR="00BA76CD">
        <w:rPr>
          <w:rFonts w:ascii="宋体" w:eastAsia="宋体" w:hAnsi="宋体" w:cs="宋体" w:hint="eastAsia"/>
          <w:kern w:val="0"/>
          <w:sz w:val="24"/>
          <w:szCs w:val="24"/>
        </w:rPr>
        <w:t>月初</w:t>
      </w:r>
    </w:p>
    <w:p w:rsidR="00A54245" w:rsidRPr="00A54245" w:rsidRDefault="00A54245" w:rsidP="005D7A8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学校复赛根据学院初赛结果遴选，并组织专家评审择优推荐参加自治区复赛直至全国</w:t>
      </w:r>
      <w:r w:rsidR="00BA76CD">
        <w:rPr>
          <w:rFonts w:ascii="宋体" w:eastAsia="宋体" w:hAnsi="宋体" w:cs="宋体" w:hint="eastAsia"/>
          <w:kern w:val="0"/>
          <w:sz w:val="24"/>
          <w:szCs w:val="24"/>
        </w:rPr>
        <w:t>总</w:t>
      </w:r>
      <w:r w:rsidRPr="00A54245">
        <w:rPr>
          <w:rFonts w:ascii="宋体" w:eastAsia="宋体" w:hAnsi="宋体" w:cs="宋体" w:hint="eastAsia"/>
          <w:kern w:val="0"/>
          <w:sz w:val="24"/>
          <w:szCs w:val="24"/>
        </w:rPr>
        <w:t>决赛。</w:t>
      </w:r>
    </w:p>
    <w:p w:rsidR="00A54245" w:rsidRPr="00A54245" w:rsidRDefault="005C7DEB" w:rsidP="00A54245">
      <w:pPr>
        <w:widowControl/>
        <w:shd w:val="clear" w:color="auto" w:fill="FFFFFF"/>
        <w:wordWrap w:val="0"/>
        <w:snapToGrid w:val="0"/>
        <w:spacing w:line="520" w:lineRule="atLeast"/>
        <w:ind w:firstLine="482"/>
        <w:jc w:val="left"/>
        <w:rPr>
          <w:rFonts w:ascii="inherit" w:eastAsia="微软雅黑" w:hAnsi="inherit" w:cs="宋体" w:hint="eastAsia"/>
          <w:kern w:val="0"/>
          <w:sz w:val="24"/>
          <w:szCs w:val="24"/>
        </w:rPr>
      </w:pPr>
      <w:r>
        <w:rPr>
          <w:rFonts w:ascii="宋体" w:eastAsia="宋体" w:hAnsi="宋体" w:cs="宋体" w:hint="eastAsia"/>
          <w:b/>
          <w:bCs/>
          <w:kern w:val="0"/>
          <w:sz w:val="24"/>
          <w:szCs w:val="24"/>
        </w:rPr>
        <w:t>八</w:t>
      </w:r>
      <w:r w:rsidR="00A54245" w:rsidRPr="00A54245">
        <w:rPr>
          <w:rFonts w:ascii="宋体" w:eastAsia="宋体" w:hAnsi="宋体" w:cs="宋体" w:hint="eastAsia"/>
          <w:b/>
          <w:bCs/>
          <w:kern w:val="0"/>
          <w:sz w:val="24"/>
          <w:szCs w:val="24"/>
        </w:rPr>
        <w:t>、大赛奖励</w:t>
      </w:r>
    </w:p>
    <w:p w:rsidR="00A54245" w:rsidRPr="00A54245" w:rsidRDefault="00A54245" w:rsidP="002D4BC5">
      <w:pPr>
        <w:widowControl/>
        <w:shd w:val="clear" w:color="auto" w:fill="FFFFFF"/>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本次大赛按比例设一等奖</w:t>
      </w:r>
      <w:r w:rsidR="00BA76CD">
        <w:rPr>
          <w:rFonts w:ascii="宋体" w:eastAsia="宋体" w:hAnsi="宋体" w:cs="宋体" w:hint="eastAsia"/>
          <w:kern w:val="0"/>
          <w:sz w:val="24"/>
          <w:szCs w:val="24"/>
        </w:rPr>
        <w:t>、</w:t>
      </w:r>
      <w:r w:rsidRPr="00A54245">
        <w:rPr>
          <w:rFonts w:ascii="宋体" w:eastAsia="宋体" w:hAnsi="宋体" w:cs="宋体" w:hint="eastAsia"/>
          <w:kern w:val="0"/>
          <w:sz w:val="24"/>
          <w:szCs w:val="24"/>
        </w:rPr>
        <w:t>二等奖</w:t>
      </w:r>
      <w:r w:rsidR="00BA76CD">
        <w:rPr>
          <w:rFonts w:ascii="宋体" w:eastAsia="宋体" w:hAnsi="宋体" w:cs="宋体" w:hint="eastAsia"/>
          <w:kern w:val="0"/>
          <w:sz w:val="24"/>
          <w:szCs w:val="24"/>
        </w:rPr>
        <w:t>、</w:t>
      </w:r>
      <w:r w:rsidRPr="00A54245">
        <w:rPr>
          <w:rFonts w:ascii="宋体" w:eastAsia="宋体" w:hAnsi="宋体" w:cs="宋体" w:hint="eastAsia"/>
          <w:kern w:val="0"/>
          <w:sz w:val="24"/>
          <w:szCs w:val="24"/>
        </w:rPr>
        <w:t>三等奖</w:t>
      </w:r>
      <w:r w:rsidR="00BA76CD">
        <w:rPr>
          <w:rFonts w:ascii="宋体" w:eastAsia="宋体" w:hAnsi="宋体" w:cs="宋体" w:hint="eastAsia"/>
          <w:kern w:val="0"/>
          <w:sz w:val="24"/>
          <w:szCs w:val="24"/>
        </w:rPr>
        <w:t>、</w:t>
      </w:r>
      <w:r w:rsidR="00BA76CD">
        <w:rPr>
          <w:rFonts w:ascii="宋体" w:eastAsia="宋体" w:hAnsi="宋体" w:cs="宋体"/>
          <w:kern w:val="0"/>
          <w:sz w:val="24"/>
          <w:szCs w:val="24"/>
        </w:rPr>
        <w:t>优秀奖</w:t>
      </w:r>
      <w:r w:rsidR="00BA76CD">
        <w:rPr>
          <w:rFonts w:ascii="宋体" w:eastAsia="宋体" w:hAnsi="宋体" w:cs="宋体" w:hint="eastAsia"/>
          <w:kern w:val="0"/>
          <w:sz w:val="24"/>
          <w:szCs w:val="24"/>
        </w:rPr>
        <w:t>，</w:t>
      </w:r>
      <w:r w:rsidRPr="00A54245">
        <w:rPr>
          <w:rFonts w:ascii="宋体" w:eastAsia="宋体" w:hAnsi="宋体" w:cs="宋体" w:hint="eastAsia"/>
          <w:kern w:val="0"/>
          <w:sz w:val="24"/>
          <w:szCs w:val="24"/>
        </w:rPr>
        <w:t>奖励获奖项目。同时，根据各学院宣传、组织和获奖情况设置优秀组织奖和优秀创新创业导师若干名。</w:t>
      </w:r>
    </w:p>
    <w:p w:rsidR="00BA76CD" w:rsidRPr="005C7DEB" w:rsidRDefault="005C7DEB" w:rsidP="005C7DEB">
      <w:pPr>
        <w:widowControl/>
        <w:shd w:val="clear" w:color="auto" w:fill="FFFFFF"/>
        <w:wordWrap w:val="0"/>
        <w:snapToGrid w:val="0"/>
        <w:spacing w:line="520" w:lineRule="atLeast"/>
        <w:ind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九</w:t>
      </w:r>
      <w:r w:rsidR="00A54245" w:rsidRPr="00A54245">
        <w:rPr>
          <w:rFonts w:ascii="宋体" w:eastAsia="宋体" w:hAnsi="宋体" w:cs="宋体" w:hint="eastAsia"/>
          <w:b/>
          <w:bCs/>
          <w:kern w:val="0"/>
          <w:sz w:val="24"/>
          <w:szCs w:val="24"/>
        </w:rPr>
        <w:t>、工作要求</w:t>
      </w:r>
    </w:p>
    <w:p w:rsidR="00A54245" w:rsidRPr="00A54245" w:rsidRDefault="00A54245" w:rsidP="00746875">
      <w:pPr>
        <w:widowControl/>
        <w:shd w:val="clear" w:color="auto" w:fill="FFFFFF"/>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1</w:t>
      </w:r>
      <w:r w:rsidR="0024402A">
        <w:rPr>
          <w:rFonts w:ascii="宋体" w:eastAsia="宋体" w:hAnsi="宋体" w:cs="宋体" w:hint="eastAsia"/>
          <w:kern w:val="0"/>
          <w:sz w:val="24"/>
          <w:szCs w:val="24"/>
        </w:rPr>
        <w:t>.</w:t>
      </w:r>
      <w:r w:rsidRPr="00A54245">
        <w:rPr>
          <w:rFonts w:ascii="宋体" w:eastAsia="宋体" w:hAnsi="宋体" w:cs="宋体" w:hint="eastAsia"/>
          <w:kern w:val="0"/>
          <w:sz w:val="24"/>
          <w:szCs w:val="24"/>
        </w:rPr>
        <w:t>高度重视，加强领导。组织开展“互联网+”大学生创新创业大赛，是深化创新创业教育改革，创新人才培养机制的重要途径，是切实提高大学生的创新精神、创业意识和创新创业能力的重要举措，学校推荐省赛和国赛的作品也将从本次竞赛获奖作品中产生。各学院要高度重视此项活动，做好组织工作，成立学院主管领导牵头，教学、学团、科研等部门和学生会、研究生会共同参加的组织协调机构，确保参赛项目数量、质量，做好竞赛组织的有关工作。</w:t>
      </w:r>
    </w:p>
    <w:p w:rsidR="00A54245" w:rsidRPr="00A54245" w:rsidRDefault="00A54245" w:rsidP="0074687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2</w:t>
      </w:r>
      <w:r w:rsidR="0024402A">
        <w:rPr>
          <w:rFonts w:ascii="宋体" w:eastAsia="宋体" w:hAnsi="宋体" w:cs="宋体" w:hint="eastAsia"/>
          <w:kern w:val="0"/>
          <w:sz w:val="24"/>
          <w:szCs w:val="24"/>
        </w:rPr>
        <w:t>.</w:t>
      </w:r>
      <w:r w:rsidRPr="00A54245">
        <w:rPr>
          <w:rFonts w:ascii="宋体" w:eastAsia="宋体" w:hAnsi="宋体" w:cs="宋体" w:hint="eastAsia"/>
          <w:kern w:val="0"/>
          <w:sz w:val="24"/>
          <w:szCs w:val="24"/>
        </w:rPr>
        <w:t>强化宣传，深入发动。各学院要坚持育人宗旨，突出创新理念，发挥服务功能，精心组织安排好“互联网+”大赛，</w:t>
      </w:r>
      <w:r w:rsidR="005C7DEB" w:rsidRPr="00A54245">
        <w:rPr>
          <w:rFonts w:ascii="宋体" w:eastAsia="宋体" w:hAnsi="宋体" w:cs="宋体" w:hint="eastAsia"/>
          <w:kern w:val="0"/>
          <w:sz w:val="24"/>
          <w:szCs w:val="24"/>
        </w:rPr>
        <w:t>召开动员大会，广泛宣传发动，</w:t>
      </w:r>
      <w:r w:rsidRPr="00A54245">
        <w:rPr>
          <w:rFonts w:ascii="宋体" w:eastAsia="宋体" w:hAnsi="宋体" w:cs="宋体" w:hint="eastAsia"/>
          <w:kern w:val="0"/>
          <w:sz w:val="24"/>
          <w:szCs w:val="24"/>
        </w:rPr>
        <w:t>吸引更多的学生参与到大赛中来；要采取具体措施，如作品预赛、科技论坛、创新沙</w:t>
      </w:r>
      <w:r w:rsidRPr="00A54245">
        <w:rPr>
          <w:rFonts w:ascii="宋体" w:eastAsia="宋体" w:hAnsi="宋体" w:cs="宋体" w:hint="eastAsia"/>
          <w:kern w:val="0"/>
          <w:sz w:val="24"/>
          <w:szCs w:val="24"/>
        </w:rPr>
        <w:lastRenderedPageBreak/>
        <w:t>龙等形式，在学生中进行充分发动，大力宣传“互联网+”大赛的重要意义，使广大学生了解活动的目的和要求，增强科技创新意识。</w:t>
      </w:r>
    </w:p>
    <w:p w:rsidR="00A54245" w:rsidRDefault="00A54245" w:rsidP="00746875">
      <w:pPr>
        <w:widowControl/>
        <w:shd w:val="clear" w:color="auto" w:fill="FFFFFF"/>
        <w:wordWrap w:val="0"/>
        <w:snapToGrid w:val="0"/>
        <w:spacing w:line="520" w:lineRule="atLeast"/>
        <w:ind w:firstLine="480"/>
        <w:rPr>
          <w:rFonts w:ascii="宋体" w:eastAsia="宋体" w:hAnsi="宋体" w:cs="宋体"/>
          <w:kern w:val="0"/>
          <w:sz w:val="24"/>
          <w:szCs w:val="24"/>
        </w:rPr>
      </w:pPr>
      <w:r w:rsidRPr="00A54245">
        <w:rPr>
          <w:rFonts w:ascii="宋体" w:eastAsia="宋体" w:hAnsi="宋体" w:cs="宋体" w:hint="eastAsia"/>
          <w:kern w:val="0"/>
          <w:sz w:val="24"/>
          <w:szCs w:val="24"/>
        </w:rPr>
        <w:t>3</w:t>
      </w:r>
      <w:r w:rsidR="0024402A">
        <w:rPr>
          <w:rFonts w:ascii="宋体" w:eastAsia="宋体" w:hAnsi="宋体" w:cs="宋体" w:hint="eastAsia"/>
          <w:kern w:val="0"/>
          <w:sz w:val="24"/>
          <w:szCs w:val="24"/>
        </w:rPr>
        <w:t>.</w:t>
      </w:r>
      <w:r w:rsidRPr="00A54245">
        <w:rPr>
          <w:rFonts w:ascii="宋体" w:eastAsia="宋体" w:hAnsi="宋体" w:cs="宋体" w:hint="eastAsia"/>
          <w:kern w:val="0"/>
          <w:sz w:val="24"/>
          <w:szCs w:val="24"/>
        </w:rPr>
        <w:t>精心做好参赛作品选拔、申报和指导工作。各学院要明确组织人员，负责协调指导教师对申报作品进行指导，要鼓励科研成果转化项目的参与度，以提高</w:t>
      </w:r>
      <w:r w:rsidR="005C7DEB">
        <w:rPr>
          <w:rFonts w:ascii="宋体" w:eastAsia="宋体" w:hAnsi="宋体" w:cs="宋体" w:hint="eastAsia"/>
          <w:kern w:val="0"/>
          <w:sz w:val="24"/>
          <w:szCs w:val="24"/>
        </w:rPr>
        <w:t>参赛项目</w:t>
      </w:r>
      <w:r w:rsidR="005C7DEB">
        <w:rPr>
          <w:rFonts w:ascii="宋体" w:eastAsia="宋体" w:hAnsi="宋体" w:cs="宋体"/>
          <w:kern w:val="0"/>
          <w:sz w:val="24"/>
          <w:szCs w:val="24"/>
        </w:rPr>
        <w:t>质量</w:t>
      </w:r>
      <w:r w:rsidRPr="00A54245">
        <w:rPr>
          <w:rFonts w:ascii="宋体" w:eastAsia="宋体" w:hAnsi="宋体" w:cs="宋体" w:hint="eastAsia"/>
          <w:kern w:val="0"/>
          <w:sz w:val="24"/>
          <w:szCs w:val="24"/>
        </w:rPr>
        <w:t>。</w:t>
      </w:r>
      <w:r w:rsidR="005C7DEB" w:rsidRPr="00A54245">
        <w:rPr>
          <w:rFonts w:ascii="宋体" w:eastAsia="宋体" w:hAnsi="宋体" w:cs="宋体" w:hint="eastAsia"/>
          <w:kern w:val="0"/>
          <w:sz w:val="24"/>
          <w:szCs w:val="24"/>
        </w:rPr>
        <w:t>每个项目组要配备1-2名指导教师，有条件的项目组可以聘请校外教师担任兼职指导教师，保证赛事活动安全有序进行。</w:t>
      </w:r>
      <w:r w:rsidRPr="00A54245">
        <w:rPr>
          <w:rFonts w:ascii="宋体" w:eastAsia="宋体" w:hAnsi="宋体" w:cs="宋体" w:hint="eastAsia"/>
          <w:kern w:val="0"/>
          <w:sz w:val="24"/>
          <w:szCs w:val="24"/>
        </w:rPr>
        <w:t>聘请本院专家对申报作品进行评估和筛选，指导、帮助学生按要求严格履行申报手续；要向学生提供必要的技术和物质、资金支持，帮助学生努力提高作品质量。</w:t>
      </w:r>
    </w:p>
    <w:p w:rsidR="00BA76CD" w:rsidRPr="00BA76CD" w:rsidRDefault="005C7DEB" w:rsidP="00746875">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w:t>
      </w:r>
      <w:r w:rsidR="00BA76CD" w:rsidRPr="00A54245">
        <w:rPr>
          <w:rFonts w:ascii="宋体" w:eastAsia="宋体" w:hAnsi="宋体" w:cs="宋体" w:hint="eastAsia"/>
          <w:kern w:val="0"/>
          <w:sz w:val="24"/>
          <w:szCs w:val="24"/>
        </w:rPr>
        <w:t>要以</w:t>
      </w:r>
      <w:r w:rsidR="00BA76CD">
        <w:rPr>
          <w:rFonts w:ascii="宋体" w:eastAsia="宋体" w:hAnsi="宋体" w:cs="宋体" w:hint="eastAsia"/>
          <w:kern w:val="0"/>
          <w:sz w:val="24"/>
          <w:szCs w:val="24"/>
        </w:rPr>
        <w:t>大</w:t>
      </w:r>
      <w:r w:rsidR="00BA76CD" w:rsidRPr="00A54245">
        <w:rPr>
          <w:rFonts w:ascii="宋体" w:eastAsia="宋体" w:hAnsi="宋体" w:cs="宋体" w:hint="eastAsia"/>
          <w:kern w:val="0"/>
          <w:sz w:val="24"/>
          <w:szCs w:val="24"/>
        </w:rPr>
        <w:t>赛为契机，</w:t>
      </w:r>
      <w:r w:rsidR="00BA76CD">
        <w:rPr>
          <w:rFonts w:ascii="宋体" w:eastAsia="宋体" w:hAnsi="宋体" w:cs="宋体" w:hint="eastAsia"/>
          <w:kern w:val="0"/>
          <w:sz w:val="24"/>
          <w:szCs w:val="24"/>
        </w:rPr>
        <w:t>坚持</w:t>
      </w:r>
      <w:r w:rsidR="00BA76CD" w:rsidRPr="00A54245">
        <w:rPr>
          <w:rFonts w:ascii="宋体" w:eastAsia="宋体" w:hAnsi="宋体" w:cs="宋体" w:hint="eastAsia"/>
          <w:kern w:val="0"/>
          <w:sz w:val="24"/>
          <w:szCs w:val="24"/>
        </w:rPr>
        <w:t>以赛促学、以赛促教、以赛促创，积极推进我校学生创新创业训练和实践，不断提高我校创新创业人才培养水平，</w:t>
      </w:r>
      <w:r w:rsidR="00BA76CD">
        <w:rPr>
          <w:rFonts w:ascii="宋体" w:eastAsia="宋体" w:hAnsi="宋体" w:cs="宋体" w:hint="eastAsia"/>
          <w:kern w:val="0"/>
          <w:sz w:val="24"/>
          <w:szCs w:val="24"/>
        </w:rPr>
        <w:t>厚植</w:t>
      </w:r>
      <w:r w:rsidR="00BA76CD" w:rsidRPr="00A54245">
        <w:rPr>
          <w:rFonts w:ascii="宋体" w:eastAsia="宋体" w:hAnsi="宋体" w:cs="宋体" w:hint="eastAsia"/>
          <w:kern w:val="0"/>
          <w:sz w:val="24"/>
          <w:szCs w:val="24"/>
        </w:rPr>
        <w:t>“大众创业、万众创新”</w:t>
      </w:r>
      <w:r w:rsidR="00BA76CD">
        <w:rPr>
          <w:rFonts w:ascii="宋体" w:eastAsia="宋体" w:hAnsi="宋体" w:cs="宋体" w:hint="eastAsia"/>
          <w:kern w:val="0"/>
          <w:sz w:val="24"/>
          <w:szCs w:val="24"/>
        </w:rPr>
        <w:t>土壤，助力“双创”升级，为建设创新型国家提供源源不断的人才智力支撑</w:t>
      </w:r>
      <w:r w:rsidR="00BA76CD" w:rsidRPr="00A54245">
        <w:rPr>
          <w:rFonts w:ascii="宋体" w:eastAsia="宋体" w:hAnsi="宋体" w:cs="宋体" w:hint="eastAsia"/>
          <w:kern w:val="0"/>
          <w:sz w:val="24"/>
          <w:szCs w:val="24"/>
        </w:rPr>
        <w:t>。</w:t>
      </w:r>
    </w:p>
    <w:p w:rsidR="00A54245" w:rsidRPr="005C7DEB" w:rsidRDefault="005C7DEB" w:rsidP="00A54245">
      <w:pPr>
        <w:widowControl/>
        <w:shd w:val="clear" w:color="auto" w:fill="FFFFFF"/>
        <w:wordWrap w:val="0"/>
        <w:snapToGrid w:val="0"/>
        <w:spacing w:line="520" w:lineRule="atLeast"/>
        <w:ind w:firstLine="480"/>
        <w:jc w:val="left"/>
        <w:rPr>
          <w:rFonts w:ascii="inherit" w:eastAsia="微软雅黑" w:hAnsi="inherit" w:cs="宋体" w:hint="eastAsia"/>
          <w:b/>
          <w:kern w:val="0"/>
          <w:sz w:val="24"/>
          <w:szCs w:val="24"/>
        </w:rPr>
      </w:pPr>
      <w:r>
        <w:rPr>
          <w:rFonts w:ascii="宋体" w:eastAsia="宋体" w:hAnsi="宋体" w:cs="宋体" w:hint="eastAsia"/>
          <w:b/>
          <w:kern w:val="0"/>
          <w:sz w:val="24"/>
          <w:szCs w:val="24"/>
        </w:rPr>
        <w:t>十</w:t>
      </w:r>
      <w:r w:rsidR="00A54245" w:rsidRPr="005C7DEB">
        <w:rPr>
          <w:rFonts w:ascii="宋体" w:eastAsia="宋体" w:hAnsi="宋体" w:cs="宋体" w:hint="eastAsia"/>
          <w:b/>
          <w:kern w:val="0"/>
          <w:sz w:val="24"/>
          <w:szCs w:val="24"/>
        </w:rPr>
        <w:t>、大赛联系方式</w:t>
      </w:r>
    </w:p>
    <w:p w:rsidR="00A54245" w:rsidRPr="00A54245" w:rsidRDefault="00A54245" w:rsidP="00082CBC">
      <w:pPr>
        <w:widowControl/>
        <w:shd w:val="clear" w:color="auto" w:fill="FFFFFF"/>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1.大赛工作QQ群为：</w:t>
      </w:r>
      <w:r w:rsidR="001107AC" w:rsidRPr="001107AC">
        <w:rPr>
          <w:rFonts w:ascii="宋体" w:eastAsia="宋体" w:hAnsi="宋体" w:cs="宋体"/>
          <w:kern w:val="0"/>
          <w:sz w:val="24"/>
          <w:szCs w:val="24"/>
        </w:rPr>
        <w:t>943321471</w:t>
      </w:r>
      <w:r w:rsidRPr="00A54245">
        <w:rPr>
          <w:rFonts w:ascii="宋体" w:eastAsia="宋体" w:hAnsi="宋体" w:cs="宋体" w:hint="eastAsia"/>
          <w:kern w:val="0"/>
          <w:sz w:val="24"/>
          <w:szCs w:val="24"/>
        </w:rPr>
        <w:t>，请每个学院指定两名工作人员加入该群，便于赛事工作沟通及交流。</w:t>
      </w:r>
    </w:p>
    <w:p w:rsidR="00A54245" w:rsidRPr="00A54245" w:rsidRDefault="00A54245" w:rsidP="00082CBC">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2.大赛联系人：</w:t>
      </w:r>
    </w:p>
    <w:p w:rsidR="00A54245" w:rsidRPr="00A54245" w:rsidRDefault="00A54245" w:rsidP="00082CBC">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教务处教研科  陈星</w:t>
      </w:r>
      <w:r w:rsidR="005C7DEB">
        <w:rPr>
          <w:rFonts w:ascii="宋体" w:eastAsia="宋体" w:hAnsi="宋体" w:cs="宋体" w:hint="eastAsia"/>
          <w:kern w:val="0"/>
          <w:sz w:val="24"/>
          <w:szCs w:val="24"/>
        </w:rPr>
        <w:t>、</w:t>
      </w:r>
      <w:r w:rsidR="005C7DEB">
        <w:rPr>
          <w:rFonts w:ascii="宋体" w:eastAsia="宋体" w:hAnsi="宋体" w:cs="宋体"/>
          <w:kern w:val="0"/>
          <w:sz w:val="24"/>
          <w:szCs w:val="24"/>
        </w:rPr>
        <w:t>孙嘉</w:t>
      </w:r>
    </w:p>
    <w:p w:rsidR="00A54245" w:rsidRPr="00A54245" w:rsidRDefault="00A54245" w:rsidP="00082CBC">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联系电话：15947125885</w:t>
      </w:r>
      <w:r w:rsidR="005C7DEB">
        <w:rPr>
          <w:rFonts w:ascii="宋体" w:eastAsia="宋体" w:hAnsi="宋体" w:cs="宋体" w:hint="eastAsia"/>
          <w:kern w:val="0"/>
          <w:sz w:val="24"/>
          <w:szCs w:val="24"/>
        </w:rPr>
        <w:t>、18686108326</w:t>
      </w:r>
    </w:p>
    <w:p w:rsidR="00A54245" w:rsidRPr="00A54245" w:rsidRDefault="00A54245" w:rsidP="00082CBC">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土木学院科技创新中心  汤</w:t>
      </w:r>
      <w:r w:rsidR="005C7DEB">
        <w:rPr>
          <w:rFonts w:ascii="宋体" w:eastAsia="宋体" w:hAnsi="宋体" w:cs="宋体" w:hint="eastAsia"/>
          <w:kern w:val="0"/>
          <w:sz w:val="24"/>
          <w:szCs w:val="24"/>
        </w:rPr>
        <w:t xml:space="preserve"> </w:t>
      </w:r>
      <w:r w:rsidRPr="00A54245">
        <w:rPr>
          <w:rFonts w:ascii="宋体" w:eastAsia="宋体" w:hAnsi="宋体" w:cs="宋体" w:hint="eastAsia"/>
          <w:kern w:val="0"/>
          <w:sz w:val="24"/>
          <w:szCs w:val="24"/>
        </w:rPr>
        <w:t>伟</w:t>
      </w:r>
    </w:p>
    <w:p w:rsidR="00A54245" w:rsidRPr="00A54245" w:rsidRDefault="00A54245" w:rsidP="00082CBC">
      <w:pPr>
        <w:widowControl/>
        <w:shd w:val="clear" w:color="auto" w:fill="FFFFFF"/>
        <w:wordWrap w:val="0"/>
        <w:snapToGrid w:val="0"/>
        <w:spacing w:line="520" w:lineRule="atLeast"/>
        <w:ind w:firstLine="480"/>
        <w:rPr>
          <w:rFonts w:ascii="inherit" w:eastAsia="微软雅黑" w:hAnsi="inherit" w:cs="宋体" w:hint="eastAsia"/>
          <w:kern w:val="0"/>
          <w:sz w:val="24"/>
          <w:szCs w:val="24"/>
        </w:rPr>
      </w:pPr>
      <w:r w:rsidRPr="00A54245">
        <w:rPr>
          <w:rFonts w:ascii="宋体" w:eastAsia="宋体" w:hAnsi="宋体" w:cs="宋体" w:hint="eastAsia"/>
          <w:kern w:val="0"/>
          <w:sz w:val="24"/>
          <w:szCs w:val="24"/>
        </w:rPr>
        <w:t>联系电话：13474985045</w:t>
      </w:r>
    </w:p>
    <w:p w:rsidR="00A54245" w:rsidRPr="00A54245" w:rsidRDefault="00A54245" w:rsidP="00082CBC">
      <w:pPr>
        <w:widowControl/>
        <w:shd w:val="clear" w:color="auto" w:fill="FFFFFF"/>
        <w:wordWrap w:val="0"/>
        <w:snapToGrid w:val="0"/>
        <w:spacing w:before="120" w:after="120" w:line="520" w:lineRule="atLeast"/>
        <w:ind w:firstLine="480"/>
        <w:rPr>
          <w:rFonts w:ascii="inherit" w:eastAsia="微软雅黑" w:hAnsi="inherit" w:cs="宋体" w:hint="eastAsia"/>
          <w:kern w:val="0"/>
          <w:sz w:val="24"/>
          <w:szCs w:val="24"/>
        </w:rPr>
      </w:pPr>
    </w:p>
    <w:p w:rsidR="004642DB" w:rsidRDefault="00A54245" w:rsidP="00A54245">
      <w:pPr>
        <w:widowControl/>
        <w:shd w:val="clear" w:color="auto" w:fill="FFFFFF"/>
        <w:wordWrap w:val="0"/>
        <w:snapToGrid w:val="0"/>
        <w:spacing w:line="520" w:lineRule="atLeast"/>
        <w:ind w:firstLine="480"/>
        <w:jc w:val="left"/>
        <w:rPr>
          <w:rFonts w:ascii="宋体" w:eastAsia="宋体" w:hAnsi="宋体" w:cs="宋体"/>
          <w:kern w:val="0"/>
          <w:sz w:val="24"/>
          <w:szCs w:val="24"/>
        </w:rPr>
      </w:pPr>
      <w:r w:rsidRPr="00A54245">
        <w:rPr>
          <w:rFonts w:ascii="宋体" w:eastAsia="宋体" w:hAnsi="宋体" w:cs="宋体" w:hint="eastAsia"/>
          <w:kern w:val="0"/>
          <w:sz w:val="24"/>
          <w:szCs w:val="24"/>
        </w:rPr>
        <w:t xml:space="preserve">                       </w:t>
      </w:r>
      <w:r w:rsidR="004642DB">
        <w:rPr>
          <w:rFonts w:ascii="宋体" w:eastAsia="宋体" w:hAnsi="宋体" w:cs="宋体"/>
          <w:kern w:val="0"/>
          <w:sz w:val="24"/>
          <w:szCs w:val="24"/>
        </w:rPr>
        <w:t xml:space="preserve">         </w:t>
      </w:r>
      <w:r w:rsidR="00D34CA3">
        <w:rPr>
          <w:rFonts w:ascii="宋体" w:eastAsia="宋体" w:hAnsi="宋体" w:cs="宋体" w:hint="eastAsia"/>
          <w:kern w:val="0"/>
          <w:sz w:val="24"/>
          <w:szCs w:val="24"/>
        </w:rPr>
        <w:t>教务处</w:t>
      </w:r>
    </w:p>
    <w:p w:rsidR="00A54245" w:rsidRPr="00A54245" w:rsidRDefault="00D34CA3" w:rsidP="004642DB">
      <w:pPr>
        <w:widowControl/>
        <w:shd w:val="clear" w:color="auto" w:fill="FFFFFF"/>
        <w:wordWrap w:val="0"/>
        <w:snapToGrid w:val="0"/>
        <w:spacing w:line="520" w:lineRule="atLeast"/>
        <w:ind w:firstLineChars="3000" w:firstLine="7200"/>
        <w:jc w:val="left"/>
        <w:rPr>
          <w:rFonts w:ascii="inherit" w:eastAsia="微软雅黑" w:hAnsi="inherit" w:cs="宋体" w:hint="eastAsia"/>
          <w:kern w:val="0"/>
          <w:sz w:val="24"/>
          <w:szCs w:val="24"/>
        </w:rPr>
      </w:pPr>
      <w:r>
        <w:rPr>
          <w:rFonts w:ascii="宋体" w:eastAsia="宋体" w:hAnsi="宋体" w:cs="宋体"/>
          <w:kern w:val="0"/>
          <w:sz w:val="24"/>
          <w:szCs w:val="24"/>
        </w:rPr>
        <w:t>团委</w:t>
      </w:r>
    </w:p>
    <w:p w:rsidR="00A54245" w:rsidRPr="00A54245" w:rsidRDefault="004D4035" w:rsidP="00A54245">
      <w:pPr>
        <w:widowControl/>
        <w:shd w:val="clear" w:color="auto" w:fill="FFFFFF"/>
        <w:wordWrap w:val="0"/>
        <w:snapToGrid w:val="0"/>
        <w:spacing w:line="520" w:lineRule="atLeast"/>
        <w:ind w:firstLine="480"/>
        <w:jc w:val="left"/>
        <w:rPr>
          <w:rFonts w:ascii="inherit" w:eastAsia="微软雅黑" w:hAnsi="inherit" w:cs="宋体" w:hint="eastAsia"/>
          <w:kern w:val="0"/>
          <w:sz w:val="24"/>
          <w:szCs w:val="24"/>
        </w:rPr>
      </w:pPr>
      <w:r>
        <w:rPr>
          <w:rFonts w:ascii="宋体" w:eastAsia="宋体" w:hAnsi="宋体" w:cs="宋体" w:hint="eastAsia"/>
          <w:kern w:val="0"/>
          <w:sz w:val="24"/>
          <w:szCs w:val="24"/>
        </w:rPr>
        <w:t>                      </w:t>
      </w:r>
      <w:r w:rsidR="0047616C">
        <w:rPr>
          <w:rFonts w:ascii="宋体" w:eastAsia="宋体" w:hAnsi="宋体" w:cs="宋体"/>
          <w:kern w:val="0"/>
          <w:sz w:val="24"/>
          <w:szCs w:val="24"/>
        </w:rPr>
        <w:t xml:space="preserve"> </w:t>
      </w:r>
      <w:r w:rsidR="00A54245" w:rsidRPr="00A54245">
        <w:rPr>
          <w:rFonts w:ascii="宋体" w:eastAsia="宋体" w:hAnsi="宋体" w:cs="宋体" w:hint="eastAsia"/>
          <w:kern w:val="0"/>
          <w:sz w:val="24"/>
          <w:szCs w:val="24"/>
        </w:rPr>
        <w:t>20</w:t>
      </w:r>
      <w:r w:rsidR="0075080D">
        <w:rPr>
          <w:rFonts w:ascii="宋体" w:eastAsia="宋体" w:hAnsi="宋体" w:cs="宋体"/>
          <w:kern w:val="0"/>
          <w:sz w:val="24"/>
          <w:szCs w:val="24"/>
        </w:rPr>
        <w:t>2</w:t>
      </w:r>
      <w:r w:rsidR="00D34CA3">
        <w:rPr>
          <w:rFonts w:ascii="宋体" w:eastAsia="宋体" w:hAnsi="宋体" w:cs="宋体"/>
          <w:kern w:val="0"/>
          <w:sz w:val="24"/>
          <w:szCs w:val="24"/>
        </w:rPr>
        <w:t>1</w:t>
      </w:r>
      <w:r w:rsidR="00A54245" w:rsidRPr="00A54245">
        <w:rPr>
          <w:rFonts w:ascii="宋体" w:eastAsia="宋体" w:hAnsi="宋体" w:cs="宋体" w:hint="eastAsia"/>
          <w:kern w:val="0"/>
          <w:sz w:val="24"/>
          <w:szCs w:val="24"/>
        </w:rPr>
        <w:t>年</w:t>
      </w:r>
      <w:r w:rsidR="0075080D">
        <w:rPr>
          <w:rFonts w:ascii="宋体" w:eastAsia="宋体" w:hAnsi="宋体" w:cs="宋体"/>
          <w:kern w:val="0"/>
          <w:sz w:val="24"/>
          <w:szCs w:val="24"/>
        </w:rPr>
        <w:t>4</w:t>
      </w:r>
      <w:r w:rsidR="00A54245" w:rsidRPr="00A54245">
        <w:rPr>
          <w:rFonts w:ascii="宋体" w:eastAsia="宋体" w:hAnsi="宋体" w:cs="宋体" w:hint="eastAsia"/>
          <w:kern w:val="0"/>
          <w:sz w:val="24"/>
          <w:szCs w:val="24"/>
        </w:rPr>
        <w:t>月</w:t>
      </w:r>
      <w:r>
        <w:rPr>
          <w:rFonts w:ascii="宋体" w:eastAsia="宋体" w:hAnsi="宋体" w:cs="宋体" w:hint="eastAsia"/>
          <w:kern w:val="0"/>
          <w:sz w:val="24"/>
          <w:szCs w:val="24"/>
        </w:rPr>
        <w:t>2</w:t>
      </w:r>
      <w:r w:rsidR="00D34CA3">
        <w:rPr>
          <w:rFonts w:ascii="宋体" w:eastAsia="宋体" w:hAnsi="宋体" w:cs="宋体"/>
          <w:kern w:val="0"/>
          <w:sz w:val="24"/>
          <w:szCs w:val="24"/>
        </w:rPr>
        <w:t>8</w:t>
      </w:r>
      <w:r w:rsidR="00A54245" w:rsidRPr="00A54245">
        <w:rPr>
          <w:rFonts w:ascii="宋体" w:eastAsia="宋体" w:hAnsi="宋体" w:cs="宋体" w:hint="eastAsia"/>
          <w:kern w:val="0"/>
          <w:sz w:val="24"/>
          <w:szCs w:val="24"/>
        </w:rPr>
        <w:t>日</w:t>
      </w:r>
    </w:p>
    <w:p w:rsidR="0075080D" w:rsidRPr="0075080D" w:rsidRDefault="00BE2B6C" w:rsidP="00A76252">
      <w:pPr>
        <w:widowControl/>
        <w:jc w:val="left"/>
        <w:rPr>
          <w:rFonts w:ascii="宋体" w:eastAsia="宋体" w:hAnsi="宋体" w:cs="宋体"/>
          <w:kern w:val="0"/>
          <w:sz w:val="24"/>
          <w:szCs w:val="24"/>
        </w:rPr>
      </w:pPr>
      <w:r>
        <w:rPr>
          <w:rFonts w:asciiTheme="minorEastAsia" w:hAnsiTheme="minorEastAsia"/>
          <w:sz w:val="24"/>
          <w:szCs w:val="24"/>
        </w:rPr>
        <w:br w:type="page"/>
      </w:r>
    </w:p>
    <w:p w:rsidR="0075080D" w:rsidRPr="0075080D" w:rsidRDefault="0075080D" w:rsidP="00A76252">
      <w:pPr>
        <w:pStyle w:val="a7"/>
      </w:pPr>
      <w:r w:rsidRPr="0075080D">
        <w:rPr>
          <w:rFonts w:hint="eastAsia"/>
        </w:rPr>
        <w:lastRenderedPageBreak/>
        <w:t>第七届中国国际“互联网</w:t>
      </w:r>
      <w:r w:rsidRPr="0075080D">
        <w:rPr>
          <w:rFonts w:hint="eastAsia"/>
        </w:rPr>
        <w:t>+</w:t>
      </w:r>
      <w:r w:rsidRPr="0075080D">
        <w:rPr>
          <w:rFonts w:hint="eastAsia"/>
        </w:rPr>
        <w:t>”大学生创新创业大赛高教主赛道方案</w:t>
      </w:r>
    </w:p>
    <w:p w:rsidR="0075080D" w:rsidRPr="0075080D" w:rsidRDefault="0075080D" w:rsidP="0075080D">
      <w:pPr>
        <w:widowControl/>
        <w:shd w:val="clear" w:color="auto" w:fill="FFFFFF"/>
        <w:wordWrap w:val="0"/>
        <w:snapToGrid w:val="0"/>
        <w:spacing w:line="520" w:lineRule="atLeast"/>
        <w:ind w:firstLine="480"/>
        <w:jc w:val="left"/>
        <w:rPr>
          <w:rFonts w:ascii="宋体" w:eastAsia="宋体" w:hAnsi="宋体" w:cs="宋体"/>
          <w:kern w:val="0"/>
          <w:sz w:val="24"/>
          <w:szCs w:val="24"/>
        </w:rPr>
      </w:pPr>
    </w:p>
    <w:p w:rsidR="0075080D" w:rsidRPr="0075080D" w:rsidRDefault="0075080D" w:rsidP="00A610AE">
      <w:pPr>
        <w:widowControl/>
        <w:shd w:val="clear" w:color="auto" w:fill="FFFFFF"/>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第七届中国国际“互联网+”大学生创新创业大赛设高教主赛道（含国际参赛项目）。具体实施方案如下。</w:t>
      </w:r>
    </w:p>
    <w:p w:rsidR="0075080D" w:rsidRPr="00EA691C" w:rsidRDefault="0075080D" w:rsidP="00A610AE">
      <w:pPr>
        <w:widowControl/>
        <w:shd w:val="clear" w:color="auto" w:fill="FFFFFF"/>
        <w:wordWrap w:val="0"/>
        <w:snapToGrid w:val="0"/>
        <w:spacing w:line="520" w:lineRule="atLeast"/>
        <w:ind w:firstLine="480"/>
        <w:rPr>
          <w:rFonts w:ascii="宋体" w:eastAsia="宋体" w:hAnsi="宋体" w:cs="宋体"/>
          <w:b/>
          <w:kern w:val="0"/>
          <w:sz w:val="24"/>
          <w:szCs w:val="24"/>
        </w:rPr>
      </w:pPr>
      <w:r w:rsidRPr="00EA691C">
        <w:rPr>
          <w:rFonts w:ascii="宋体" w:eastAsia="宋体" w:hAnsi="宋体" w:cs="宋体" w:hint="eastAsia"/>
          <w:b/>
          <w:kern w:val="0"/>
          <w:sz w:val="24"/>
          <w:szCs w:val="24"/>
        </w:rPr>
        <w:t>一、参赛项目类型</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1.“互联网+”现代农业，包括农林牧渔等；</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2.“互联网+”制造业，包括先进制造、智能硬件、工业自动化、生物医药、节能环保、新材料、军工等；</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3.“互联网+”信息技术服务，包括人工智能技术、物联网技术、网络空间安全技术、大数据、云计算、工具软件、社交网络、媒体门户、企业服务、下一代通讯技术、区块链等；</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4.“互联网+”文化创意服务，包括广播影视、设计服务、文化艺术、旅游休闲、艺术品交易、广告会展、动漫娱乐、体育竞技等；</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5.“互联网+”社会服务，包括电子商务、消费生活、金融、财经法务、房产家居、高效物流、教育培训、医疗健康、交通、人力资源服务等。</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参赛项目应结合以上分类及自身项目实际，合理选择项目类型。参赛项目不只限于“互联网+”项目，鼓励各类创新创业项目参赛，根据行业背景选择相应类型。</w:t>
      </w:r>
    </w:p>
    <w:p w:rsidR="0075080D" w:rsidRPr="00EA691C" w:rsidRDefault="0075080D" w:rsidP="00A610AE">
      <w:pPr>
        <w:widowControl/>
        <w:shd w:val="clear" w:color="auto" w:fill="FFFFFF"/>
        <w:wordWrap w:val="0"/>
        <w:snapToGrid w:val="0"/>
        <w:spacing w:line="520" w:lineRule="atLeast"/>
        <w:ind w:firstLine="480"/>
        <w:rPr>
          <w:rFonts w:ascii="宋体" w:eastAsia="宋体" w:hAnsi="宋体" w:cs="宋体"/>
          <w:b/>
          <w:kern w:val="0"/>
          <w:sz w:val="24"/>
          <w:szCs w:val="24"/>
        </w:rPr>
      </w:pPr>
      <w:r w:rsidRPr="00EA691C">
        <w:rPr>
          <w:rFonts w:ascii="宋体" w:eastAsia="宋体" w:hAnsi="宋体" w:cs="宋体" w:hint="eastAsia"/>
          <w:b/>
          <w:kern w:val="0"/>
          <w:sz w:val="24"/>
          <w:szCs w:val="24"/>
        </w:rPr>
        <w:t>二、参赛方式和要求</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本赛道以团队为单位报名参赛。允许跨校组建参赛团队，每个团队的成员不少于3人，原则上不多于15人（含团队负责人），须为项目的实际核心成员。参赛团队所报参赛创业项目，须为本团队策划或经营的项目，不得借用他人项目参赛。</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2.根据参赛团队负责人的学籍或学历确定参赛团队所代表的参赛学校，且代表的参赛学校具有唯一性。按照参赛学校所在的国家和地区，分为中国大陆参赛</w:t>
      </w:r>
      <w:r w:rsidRPr="0075080D">
        <w:rPr>
          <w:rFonts w:ascii="宋体" w:eastAsia="宋体" w:hAnsi="宋体" w:cs="宋体" w:hint="eastAsia"/>
          <w:kern w:val="0"/>
          <w:sz w:val="24"/>
          <w:szCs w:val="24"/>
        </w:rPr>
        <w:lastRenderedPageBreak/>
        <w:t>项目、中国港澳台地区参赛项目、国际参赛项目三个类别。国际参赛项目和中国港澳台地区参赛项目可根据当地教育情况适当调整学籍和学历的相关参赛要求。</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3.所有参赛材料和现场答辩原则上使用中文或英文，如有其他语言需求，请联系大赛组委会。</w:t>
      </w:r>
    </w:p>
    <w:p w:rsidR="0075080D" w:rsidRPr="00EA691C" w:rsidRDefault="0075080D" w:rsidP="00A610AE">
      <w:pPr>
        <w:widowControl/>
        <w:shd w:val="clear" w:color="auto" w:fill="FFFFFF"/>
        <w:wordWrap w:val="0"/>
        <w:snapToGrid w:val="0"/>
        <w:spacing w:line="520" w:lineRule="atLeast"/>
        <w:ind w:firstLine="480"/>
        <w:rPr>
          <w:rFonts w:ascii="宋体" w:eastAsia="宋体" w:hAnsi="宋体" w:cs="宋体"/>
          <w:b/>
          <w:kern w:val="0"/>
          <w:sz w:val="24"/>
          <w:szCs w:val="24"/>
        </w:rPr>
      </w:pPr>
      <w:r w:rsidRPr="00EA691C">
        <w:rPr>
          <w:rFonts w:ascii="宋体" w:eastAsia="宋体" w:hAnsi="宋体" w:cs="宋体" w:hint="eastAsia"/>
          <w:b/>
          <w:kern w:val="0"/>
          <w:sz w:val="24"/>
          <w:szCs w:val="24"/>
        </w:rPr>
        <w:t>三、参赛组别和对象</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根据参赛项目所处的创业阶段、已获投资情况和项目特点等，分为本科生创意组、研究生创意组、初创组、成长组、师生共创组。具体参赛条件如下：</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（一）本科生创意组</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参赛项目具有较好的创意和较为成型的产品原型或服务模式，在大赛通知下发之日前尚未完成工商等各类登记注册，并符合以下条件：</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1.参赛申报人须为团队负责人，团队负责人及成员须均为普通高等学校全日制在校本科生或专科生。</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2.学校科技成果转化项目不能参加本组比赛（科技成果的完成人、所有人中参赛申报人排名第一的除外）。</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（二）研究生创意组</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参赛项目具有较好的创意和较为成型的产品原型或服务模式，在大赛通知下发之日前尚未完成工商等各类登记注册，并符合以下条件：</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1.参赛申报人须为团队负责人，团队负责人和团队成员须为普通高等学校全日制在校研究生或本专科生。</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2.学校科技成果转化项目不能参加本组比赛（科技成果的完成人、所有人中参赛申报人排名第一的除外）。</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（三）初创组</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参赛项目工商等各类登记注册未满3年（2018年3月1日后注册），且获机构或个人股权投资不超过1轮次，并符合以下条件：</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1.参赛申报人须为初创企业法定代表人，须为普通高等学校全日制在校生（包括本专科生、研究生，不含在职教育），或毕业5年以内的学生（即2016</w:t>
      </w:r>
      <w:r w:rsidRPr="0075080D">
        <w:rPr>
          <w:rFonts w:ascii="宋体" w:eastAsia="宋体" w:hAnsi="宋体" w:cs="宋体" w:hint="eastAsia"/>
          <w:kern w:val="0"/>
          <w:sz w:val="24"/>
          <w:szCs w:val="24"/>
        </w:rPr>
        <w:lastRenderedPageBreak/>
        <w:t>年之后的毕业生，不含在职教育）。企业法定代表人在大赛通知发布之日后进行变更的不予认可。</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2.初创组项目的股权结构中，参赛企业法定代表人的股权不得少于10%，参赛成员股权合计不得少于1/3。</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（四）成长组</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参赛项目工商等各类登记注册3年以上（2018年3月1日前注册）；或工商等各类登记注册未满3年（2018年3月1日后注册），且获机构或个人股权投资2轮次以上（含2轮次），并符合以下条件：</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参赛申报人须为企业法定代表人，须为普通高等学校全日制在校生（包括本专科生、研究生，不含在职教育），或毕业5年以内的学生（即2016年之后的毕业生，不含在职教育）。企业法定代表人在大赛通知发布之日后进行变更的不予认可。</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2.成长组项目的股权结构中，参赛企业法定代表人的股权不得少于10%，参赛成员股权合计不得少于1/3。</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（五）师生共创组</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基于国家级重大、重点科研项目的科研成果转化项目，或者教师与学生共同参与创业且教师所占权重比例大于学生（如已注册成立公司，教师持股比例大于学生）的项目，并符合以下条件：</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1.参赛项目如已注册成立公司，公司注册年限不得超过5年（2016年3月1日后注册），师生均可为公司法定代表人。企业法定代表人在大赛通知发布之</w:t>
      </w:r>
      <w:r w:rsidRPr="0075080D">
        <w:rPr>
          <w:rFonts w:ascii="宋体" w:eastAsia="宋体" w:hAnsi="宋体" w:cs="宋体" w:hint="eastAsia"/>
          <w:kern w:val="0"/>
          <w:sz w:val="24"/>
          <w:szCs w:val="24"/>
        </w:rPr>
        <w:lastRenderedPageBreak/>
        <w:t>日后进行变更的不予认可。股权结构中，师生股权合并计算不低于51%，且学生参赛成员合计股份不低于10%。</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2.参赛申报人须为普通高等学校全日制在校生（包括本专科生、研究生，不含在职教育），或毕业5年以内的学生（即2016年之后的毕业生，不含在职教育）。</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3.参赛项目中的教师须为高校在编教师（2021年6月1日前正式入职）。</w:t>
      </w:r>
    </w:p>
    <w:p w:rsidR="0075080D" w:rsidRPr="00EA691C" w:rsidRDefault="0075080D" w:rsidP="00A610AE">
      <w:pPr>
        <w:widowControl/>
        <w:shd w:val="clear" w:color="auto" w:fill="FFFFFF"/>
        <w:wordWrap w:val="0"/>
        <w:snapToGrid w:val="0"/>
        <w:spacing w:line="520" w:lineRule="atLeast"/>
        <w:ind w:firstLine="480"/>
        <w:rPr>
          <w:rFonts w:ascii="宋体" w:eastAsia="宋体" w:hAnsi="宋体" w:cs="宋体"/>
          <w:b/>
          <w:kern w:val="0"/>
          <w:sz w:val="24"/>
          <w:szCs w:val="24"/>
        </w:rPr>
      </w:pPr>
      <w:r w:rsidRPr="00EA691C">
        <w:rPr>
          <w:rFonts w:ascii="宋体" w:eastAsia="宋体" w:hAnsi="宋体" w:cs="宋体" w:hint="eastAsia"/>
          <w:b/>
          <w:kern w:val="0"/>
          <w:sz w:val="24"/>
          <w:szCs w:val="24"/>
        </w:rPr>
        <w:t>四、奖项设置</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1.本赛道设置金奖、银奖、铜奖，中国大陆参赛项目设金奖150个、银奖350个、铜奖1000个，中国港澳台地区参赛项目设金奖5个、银奖15个、铜奖另定，国际参赛项目设金奖50个、银奖100个、铜奖350个。</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2.本赛道设置最佳带动就业奖、最佳创意奖、最具商业价值奖、最具人气奖等若干单项奖。</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3.本赛道设置高校集体奖20个、省市优秀组织奖10个（与职教赛道合并计算）和优秀创新创业导师若干名。</w:t>
      </w:r>
    </w:p>
    <w:p w:rsidR="0075080D" w:rsidRPr="00EA691C" w:rsidRDefault="0075080D" w:rsidP="00A610AE">
      <w:pPr>
        <w:widowControl/>
        <w:shd w:val="clear" w:color="auto" w:fill="FFFFFF"/>
        <w:wordWrap w:val="0"/>
        <w:snapToGrid w:val="0"/>
        <w:spacing w:line="520" w:lineRule="atLeast"/>
        <w:ind w:firstLine="480"/>
        <w:rPr>
          <w:rFonts w:ascii="宋体" w:eastAsia="宋体" w:hAnsi="宋体" w:cs="宋体"/>
          <w:b/>
          <w:kern w:val="0"/>
          <w:sz w:val="24"/>
          <w:szCs w:val="24"/>
        </w:rPr>
      </w:pPr>
      <w:r w:rsidRPr="00EA691C">
        <w:rPr>
          <w:rFonts w:ascii="宋体" w:eastAsia="宋体" w:hAnsi="宋体" w:cs="宋体" w:hint="eastAsia"/>
          <w:b/>
          <w:kern w:val="0"/>
          <w:sz w:val="24"/>
          <w:szCs w:val="24"/>
        </w:rPr>
        <w:t>五、其他</w:t>
      </w:r>
    </w:p>
    <w:p w:rsidR="0075080D" w:rsidRPr="0075080D" w:rsidRDefault="0075080D" w:rsidP="00A610AE">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本附件所涉及条款的最终解释权，归第七届中国国际“互联网+”大学生创新创业大赛组委会所有。</w:t>
      </w:r>
    </w:p>
    <w:p w:rsidR="0075080D" w:rsidRPr="0075080D" w:rsidRDefault="0075080D" w:rsidP="0075080D">
      <w:pPr>
        <w:widowControl/>
        <w:shd w:val="clear" w:color="auto" w:fill="FFFFFF"/>
        <w:wordWrap w:val="0"/>
        <w:snapToGrid w:val="0"/>
        <w:spacing w:line="520" w:lineRule="atLeast"/>
        <w:ind w:firstLine="480"/>
        <w:jc w:val="left"/>
        <w:rPr>
          <w:rFonts w:ascii="宋体" w:eastAsia="宋体" w:hAnsi="宋体" w:cs="宋体"/>
          <w:kern w:val="0"/>
          <w:sz w:val="24"/>
          <w:szCs w:val="24"/>
        </w:rPr>
      </w:pPr>
    </w:p>
    <w:p w:rsidR="00542D2F" w:rsidRPr="0075080D" w:rsidRDefault="0075080D" w:rsidP="0075080D">
      <w:pPr>
        <w:widowControl/>
        <w:shd w:val="clear" w:color="auto" w:fill="FFFFFF"/>
        <w:wordWrap w:val="0"/>
        <w:snapToGrid w:val="0"/>
        <w:spacing w:line="520" w:lineRule="atLeast"/>
        <w:ind w:firstLine="480"/>
        <w:jc w:val="left"/>
        <w:rPr>
          <w:rFonts w:ascii="宋体" w:eastAsia="宋体" w:hAnsi="宋体" w:cs="宋体"/>
          <w:kern w:val="0"/>
          <w:sz w:val="24"/>
          <w:szCs w:val="24"/>
        </w:rPr>
      </w:pPr>
      <w:r w:rsidRPr="0075080D">
        <w:rPr>
          <w:rFonts w:ascii="宋体" w:eastAsia="宋体" w:hAnsi="宋体" w:cs="宋体"/>
          <w:kern w:val="0"/>
          <w:sz w:val="24"/>
          <w:szCs w:val="24"/>
        </w:rPr>
        <w:t> </w:t>
      </w:r>
    </w:p>
    <w:p w:rsidR="00542D2F" w:rsidRPr="0075080D" w:rsidRDefault="00542D2F" w:rsidP="0075080D">
      <w:pPr>
        <w:widowControl/>
        <w:shd w:val="clear" w:color="auto" w:fill="FFFFFF"/>
        <w:wordWrap w:val="0"/>
        <w:snapToGrid w:val="0"/>
        <w:spacing w:line="520" w:lineRule="atLeast"/>
        <w:ind w:firstLine="480"/>
        <w:jc w:val="left"/>
        <w:rPr>
          <w:rFonts w:ascii="宋体" w:eastAsia="宋体" w:hAnsi="宋体" w:cs="宋体"/>
          <w:kern w:val="0"/>
          <w:sz w:val="24"/>
          <w:szCs w:val="24"/>
        </w:rPr>
      </w:pPr>
      <w:r w:rsidRPr="0075080D">
        <w:rPr>
          <w:rFonts w:ascii="宋体" w:eastAsia="宋体" w:hAnsi="宋体" w:cs="宋体"/>
          <w:kern w:val="0"/>
          <w:sz w:val="24"/>
          <w:szCs w:val="24"/>
        </w:rPr>
        <w:br w:type="page"/>
      </w:r>
    </w:p>
    <w:p w:rsidR="0075080D" w:rsidRPr="00A76252" w:rsidRDefault="0075080D" w:rsidP="005042F1">
      <w:pPr>
        <w:pStyle w:val="a7"/>
      </w:pPr>
      <w:bookmarkStart w:id="0" w:name="_GoBack"/>
      <w:bookmarkEnd w:id="0"/>
      <w:r w:rsidRPr="00A76252">
        <w:rPr>
          <w:rFonts w:hint="eastAsia"/>
        </w:rPr>
        <w:lastRenderedPageBreak/>
        <w:t>第七届中国国际“互联网</w:t>
      </w:r>
      <w:r w:rsidRPr="00A76252">
        <w:rPr>
          <w:rFonts w:hint="eastAsia"/>
        </w:rPr>
        <w:t>+</w:t>
      </w:r>
      <w:r w:rsidRPr="00A76252">
        <w:rPr>
          <w:rFonts w:hint="eastAsia"/>
        </w:rPr>
        <w:t>”大学生创新创业大赛“青年红色筑梦之旅”活动方案</w:t>
      </w:r>
    </w:p>
    <w:p w:rsidR="0075080D" w:rsidRPr="0075080D" w:rsidRDefault="0075080D" w:rsidP="0075080D">
      <w:pPr>
        <w:widowControl/>
        <w:shd w:val="clear" w:color="auto" w:fill="FFFFFF"/>
        <w:wordWrap w:val="0"/>
        <w:snapToGrid w:val="0"/>
        <w:spacing w:line="520" w:lineRule="atLeast"/>
        <w:ind w:firstLine="480"/>
        <w:jc w:val="left"/>
        <w:rPr>
          <w:rFonts w:ascii="宋体" w:eastAsia="宋体" w:hAnsi="宋体" w:cs="宋体"/>
          <w:kern w:val="0"/>
          <w:sz w:val="24"/>
          <w:szCs w:val="24"/>
        </w:rPr>
      </w:pPr>
    </w:p>
    <w:p w:rsidR="0075080D" w:rsidRPr="0075080D" w:rsidRDefault="0075080D" w:rsidP="00974CFC">
      <w:pPr>
        <w:widowControl/>
        <w:shd w:val="clear" w:color="auto" w:fill="FFFFFF"/>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第七届中国国际“互联网+”大学生创新创业大赛继续在更大范围、更高层次、更有温度、更深程度上开展“青年红色筑梦之旅”活动。方案如下。</w:t>
      </w:r>
    </w:p>
    <w:p w:rsidR="0075080D" w:rsidRPr="005460E4" w:rsidRDefault="0075080D" w:rsidP="00974CFC">
      <w:pPr>
        <w:widowControl/>
        <w:shd w:val="clear" w:color="auto" w:fill="FFFFFF"/>
        <w:wordWrap w:val="0"/>
        <w:snapToGrid w:val="0"/>
        <w:spacing w:line="520" w:lineRule="atLeast"/>
        <w:ind w:firstLine="480"/>
        <w:rPr>
          <w:rFonts w:ascii="宋体" w:eastAsia="宋体" w:hAnsi="宋体" w:cs="宋体"/>
          <w:b/>
          <w:kern w:val="0"/>
          <w:sz w:val="24"/>
          <w:szCs w:val="24"/>
        </w:rPr>
      </w:pPr>
      <w:r w:rsidRPr="005460E4">
        <w:rPr>
          <w:rFonts w:ascii="宋体" w:eastAsia="宋体" w:hAnsi="宋体" w:cs="宋体" w:hint="eastAsia"/>
          <w:b/>
          <w:kern w:val="0"/>
          <w:sz w:val="24"/>
          <w:szCs w:val="24"/>
        </w:rPr>
        <w:t>一、活动主题</w:t>
      </w:r>
    </w:p>
    <w:p w:rsidR="0075080D" w:rsidRPr="0075080D" w:rsidRDefault="0075080D" w:rsidP="00974CFC">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青春领航乡村振兴  红色筑梦创业人生</w:t>
      </w:r>
    </w:p>
    <w:p w:rsidR="0075080D" w:rsidRPr="005460E4" w:rsidRDefault="0075080D" w:rsidP="00974CFC">
      <w:pPr>
        <w:widowControl/>
        <w:shd w:val="clear" w:color="auto" w:fill="FFFFFF"/>
        <w:wordWrap w:val="0"/>
        <w:snapToGrid w:val="0"/>
        <w:spacing w:line="520" w:lineRule="atLeast"/>
        <w:ind w:firstLine="480"/>
        <w:rPr>
          <w:rFonts w:ascii="宋体" w:eastAsia="宋体" w:hAnsi="宋体" w:cs="宋体"/>
          <w:b/>
          <w:kern w:val="0"/>
          <w:sz w:val="24"/>
          <w:szCs w:val="24"/>
        </w:rPr>
      </w:pPr>
      <w:r w:rsidRPr="005460E4">
        <w:rPr>
          <w:rFonts w:ascii="宋体" w:eastAsia="宋体" w:hAnsi="宋体" w:cs="宋体" w:hint="eastAsia"/>
          <w:b/>
          <w:kern w:val="0"/>
          <w:sz w:val="24"/>
          <w:szCs w:val="24"/>
        </w:rPr>
        <w:t>二、主要目标</w:t>
      </w:r>
    </w:p>
    <w:p w:rsidR="0075080D" w:rsidRPr="0075080D" w:rsidRDefault="0075080D" w:rsidP="00974CFC">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深入贯彻落实习近平总书记给第三届中国“互联网+”大学生创新创业大赛“青年红色筑梦之旅”大学生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rsidR="0075080D" w:rsidRPr="005460E4" w:rsidRDefault="0075080D" w:rsidP="00974CFC">
      <w:pPr>
        <w:widowControl/>
        <w:shd w:val="clear" w:color="auto" w:fill="FFFFFF"/>
        <w:wordWrap w:val="0"/>
        <w:snapToGrid w:val="0"/>
        <w:spacing w:line="520" w:lineRule="atLeast"/>
        <w:ind w:firstLine="480"/>
        <w:rPr>
          <w:rFonts w:ascii="宋体" w:eastAsia="宋体" w:hAnsi="宋体" w:cs="宋体"/>
          <w:b/>
          <w:kern w:val="0"/>
          <w:sz w:val="24"/>
          <w:szCs w:val="24"/>
        </w:rPr>
      </w:pPr>
      <w:r w:rsidRPr="005460E4">
        <w:rPr>
          <w:rFonts w:ascii="宋体" w:eastAsia="宋体" w:hAnsi="宋体" w:cs="宋体" w:hint="eastAsia"/>
          <w:b/>
          <w:kern w:val="0"/>
          <w:sz w:val="24"/>
          <w:szCs w:val="24"/>
        </w:rPr>
        <w:t>三、主要活动与时间安排</w:t>
      </w:r>
    </w:p>
    <w:p w:rsidR="0075080D" w:rsidRPr="0075080D" w:rsidRDefault="0075080D" w:rsidP="00974CFC">
      <w:pPr>
        <w:widowControl/>
        <w:shd w:val="clear" w:color="auto" w:fill="FFFFFF"/>
        <w:wordWrap w:val="0"/>
        <w:snapToGrid w:val="0"/>
        <w:spacing w:line="520" w:lineRule="atLeast"/>
        <w:ind w:firstLine="480"/>
        <w:rPr>
          <w:rFonts w:ascii="宋体" w:eastAsia="宋体" w:hAnsi="宋体" w:cs="宋体"/>
          <w:kern w:val="0"/>
          <w:sz w:val="24"/>
          <w:szCs w:val="24"/>
        </w:rPr>
      </w:pPr>
      <w:r w:rsidRPr="0075080D">
        <w:rPr>
          <w:rFonts w:ascii="宋体" w:eastAsia="宋体" w:hAnsi="宋体" w:cs="宋体" w:hint="eastAsia"/>
          <w:kern w:val="0"/>
          <w:sz w:val="24"/>
          <w:szCs w:val="24"/>
        </w:rPr>
        <w:t>（一）制定方案（2021年4月）</w:t>
      </w:r>
    </w:p>
    <w:p w:rsidR="0075080D" w:rsidRPr="00C6734E" w:rsidRDefault="0075080D"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各学院要</w:t>
      </w:r>
      <w:r w:rsidRPr="0075080D">
        <w:rPr>
          <w:rFonts w:ascii="宋体" w:eastAsia="宋体" w:hAnsi="宋体" w:cs="宋体" w:hint="eastAsia"/>
          <w:kern w:val="0"/>
          <w:sz w:val="24"/>
          <w:szCs w:val="24"/>
        </w:rPr>
        <w:t>聚焦乡村振兴，围绕“产业兴旺、生态宜居、乡风文明、治理有效、生活富裕”要求，结合革命老区等地方实际需求</w:t>
      </w:r>
      <w:r w:rsidRPr="00C6734E">
        <w:rPr>
          <w:rFonts w:ascii="宋体" w:eastAsia="宋体" w:hAnsi="宋体" w:cs="宋体" w:hint="eastAsia"/>
          <w:color w:val="000000"/>
          <w:spacing w:val="-6"/>
          <w:kern w:val="0"/>
          <w:sz w:val="24"/>
          <w:szCs w:val="24"/>
        </w:rPr>
        <w:t>制定本学院 “青年红色筑梦之旅”</w:t>
      </w:r>
      <w:r w:rsidRPr="0075080D">
        <w:rPr>
          <w:rFonts w:ascii="宋体" w:eastAsia="宋体" w:hAnsi="宋体" w:cs="宋体" w:hint="eastAsia"/>
          <w:color w:val="000000"/>
          <w:spacing w:val="-6"/>
          <w:kern w:val="0"/>
          <w:sz w:val="24"/>
          <w:szCs w:val="24"/>
        </w:rPr>
        <w:t xml:space="preserve"> </w:t>
      </w:r>
      <w:r w:rsidRPr="00C6734E">
        <w:rPr>
          <w:rFonts w:ascii="宋体" w:eastAsia="宋体" w:hAnsi="宋体" w:cs="宋体" w:hint="eastAsia"/>
          <w:color w:val="000000"/>
          <w:spacing w:val="-6"/>
          <w:kern w:val="0"/>
          <w:sz w:val="24"/>
          <w:szCs w:val="24"/>
        </w:rPr>
        <w:t>详细活动方案，红色筑梦之旅活动可同暑期社会实践相结合。</w:t>
      </w:r>
      <w:r>
        <w:rPr>
          <w:rFonts w:ascii="宋体" w:eastAsia="宋体" w:hAnsi="宋体" w:cs="宋体" w:hint="eastAsia"/>
          <w:color w:val="000000"/>
          <w:spacing w:val="-6"/>
          <w:kern w:val="0"/>
          <w:sz w:val="24"/>
          <w:szCs w:val="24"/>
        </w:rPr>
        <w:t>要</w:t>
      </w:r>
      <w:r w:rsidRPr="00C6734E">
        <w:rPr>
          <w:rFonts w:ascii="宋体" w:eastAsia="宋体" w:hAnsi="宋体" w:cs="宋体" w:hint="eastAsia"/>
          <w:color w:val="000000"/>
          <w:spacing w:val="-6"/>
          <w:kern w:val="0"/>
          <w:sz w:val="24"/>
          <w:szCs w:val="24"/>
        </w:rPr>
        <w:t>明确活动时间、地点、规模、形式、支持条件、社会实践地等内容。</w:t>
      </w:r>
      <w:r w:rsidRPr="005460E4">
        <w:rPr>
          <w:rFonts w:ascii="宋体" w:eastAsia="宋体" w:hAnsi="宋体" w:cs="宋体" w:hint="eastAsia"/>
          <w:b/>
          <w:color w:val="000000"/>
          <w:spacing w:val="-6"/>
          <w:kern w:val="0"/>
          <w:sz w:val="24"/>
          <w:szCs w:val="24"/>
        </w:rPr>
        <w:t>各学院于20</w:t>
      </w:r>
      <w:r w:rsidRPr="005460E4">
        <w:rPr>
          <w:rFonts w:ascii="宋体" w:eastAsia="宋体" w:hAnsi="宋体" w:cs="宋体"/>
          <w:b/>
          <w:color w:val="000000"/>
          <w:spacing w:val="-6"/>
          <w:kern w:val="0"/>
          <w:sz w:val="24"/>
          <w:szCs w:val="24"/>
        </w:rPr>
        <w:t>20</w:t>
      </w:r>
      <w:r w:rsidRPr="005460E4">
        <w:rPr>
          <w:rFonts w:ascii="宋体" w:eastAsia="宋体" w:hAnsi="宋体" w:cs="宋体" w:hint="eastAsia"/>
          <w:b/>
          <w:color w:val="000000"/>
          <w:spacing w:val="-6"/>
          <w:kern w:val="0"/>
          <w:sz w:val="24"/>
          <w:szCs w:val="24"/>
        </w:rPr>
        <w:t>年5月20日前将本学院</w:t>
      </w:r>
      <w:r w:rsidRPr="005460E4">
        <w:rPr>
          <w:rFonts w:ascii="宋体" w:eastAsia="宋体" w:hAnsi="宋体" w:cs="宋体"/>
          <w:b/>
          <w:color w:val="000000"/>
          <w:spacing w:val="-6"/>
          <w:kern w:val="0"/>
          <w:sz w:val="24"/>
          <w:szCs w:val="24"/>
        </w:rPr>
        <w:t>“青年红色筑梦之旅”</w:t>
      </w:r>
      <w:r w:rsidRPr="005460E4">
        <w:rPr>
          <w:rFonts w:ascii="宋体" w:eastAsia="宋体" w:hAnsi="宋体" w:cs="宋体" w:hint="eastAsia"/>
          <w:b/>
          <w:color w:val="000000"/>
          <w:spacing w:val="-6"/>
          <w:kern w:val="0"/>
          <w:sz w:val="24"/>
          <w:szCs w:val="24"/>
        </w:rPr>
        <w:t>具体活动实施方案、《内蒙古科技大学“青年红色筑梦之旅”活动策划表》、《内蒙古科技大学“青年红色筑梦之旅”经费预算表》</w:t>
      </w:r>
      <w:r w:rsidR="00113E34" w:rsidRPr="005460E4">
        <w:rPr>
          <w:rFonts w:ascii="宋体" w:eastAsia="宋体" w:hAnsi="宋体" w:cs="宋体" w:hint="eastAsia"/>
          <w:b/>
          <w:color w:val="000000"/>
          <w:spacing w:val="-6"/>
          <w:kern w:val="0"/>
          <w:sz w:val="24"/>
          <w:szCs w:val="24"/>
        </w:rPr>
        <w:t>报送</w:t>
      </w:r>
      <w:r w:rsidRPr="005460E4">
        <w:rPr>
          <w:rFonts w:ascii="宋体" w:eastAsia="宋体" w:hAnsi="宋体" w:cs="宋体" w:hint="eastAsia"/>
          <w:b/>
          <w:color w:val="000000"/>
          <w:spacing w:val="-6"/>
          <w:kern w:val="0"/>
          <w:sz w:val="24"/>
          <w:szCs w:val="24"/>
        </w:rPr>
        <w:t>教务处</w:t>
      </w:r>
      <w:r w:rsidRPr="005460E4">
        <w:rPr>
          <w:rFonts w:ascii="宋体" w:eastAsia="宋体" w:hAnsi="宋体" w:cs="宋体"/>
          <w:b/>
          <w:color w:val="000000"/>
          <w:spacing w:val="-6"/>
          <w:kern w:val="0"/>
          <w:sz w:val="24"/>
          <w:szCs w:val="24"/>
        </w:rPr>
        <w:t>孙嘉、</w:t>
      </w:r>
      <w:r w:rsidRPr="005460E4">
        <w:rPr>
          <w:rFonts w:ascii="宋体" w:eastAsia="宋体" w:hAnsi="宋体" w:cs="宋体" w:hint="eastAsia"/>
          <w:b/>
          <w:color w:val="000000"/>
          <w:spacing w:val="-6"/>
          <w:kern w:val="0"/>
          <w:sz w:val="24"/>
          <w:szCs w:val="24"/>
        </w:rPr>
        <w:t>团委龙鹤</w:t>
      </w:r>
      <w:r w:rsidR="00113E34" w:rsidRPr="005460E4">
        <w:rPr>
          <w:rFonts w:ascii="宋体" w:eastAsia="宋体" w:hAnsi="宋体" w:cs="宋体" w:hint="eastAsia"/>
          <w:b/>
          <w:color w:val="000000"/>
          <w:spacing w:val="-6"/>
          <w:kern w:val="0"/>
          <w:sz w:val="24"/>
          <w:szCs w:val="24"/>
        </w:rPr>
        <w:t>各一份，电子版</w:t>
      </w:r>
      <w:r w:rsidR="00113E34" w:rsidRPr="005460E4">
        <w:rPr>
          <w:rFonts w:ascii="宋体" w:eastAsia="宋体" w:hAnsi="宋体" w:cs="宋体"/>
          <w:b/>
          <w:color w:val="000000"/>
          <w:spacing w:val="-6"/>
          <w:kern w:val="0"/>
          <w:sz w:val="24"/>
          <w:szCs w:val="24"/>
        </w:rPr>
        <w:t>材料</w:t>
      </w:r>
      <w:r w:rsidR="00113E34" w:rsidRPr="005460E4">
        <w:rPr>
          <w:rFonts w:ascii="宋体" w:eastAsia="宋体" w:hAnsi="宋体" w:cs="宋体" w:hint="eastAsia"/>
          <w:b/>
          <w:color w:val="000000"/>
          <w:spacing w:val="-6"/>
          <w:kern w:val="0"/>
          <w:sz w:val="24"/>
          <w:szCs w:val="24"/>
        </w:rPr>
        <w:t>OA同时发至教务处</w:t>
      </w:r>
      <w:r w:rsidR="00113E34" w:rsidRPr="005460E4">
        <w:rPr>
          <w:rFonts w:ascii="宋体" w:eastAsia="宋体" w:hAnsi="宋体" w:cs="宋体"/>
          <w:b/>
          <w:color w:val="000000"/>
          <w:spacing w:val="-6"/>
          <w:kern w:val="0"/>
          <w:sz w:val="24"/>
          <w:szCs w:val="24"/>
        </w:rPr>
        <w:t>孙嘉、</w:t>
      </w:r>
      <w:r w:rsidR="00113E34" w:rsidRPr="005460E4">
        <w:rPr>
          <w:rFonts w:ascii="宋体" w:eastAsia="宋体" w:hAnsi="宋体" w:cs="宋体" w:hint="eastAsia"/>
          <w:b/>
          <w:color w:val="000000"/>
          <w:spacing w:val="-6"/>
          <w:kern w:val="0"/>
          <w:sz w:val="24"/>
          <w:szCs w:val="24"/>
        </w:rPr>
        <w:t>团委龙鹤。</w:t>
      </w:r>
    </w:p>
    <w:p w:rsidR="0075080D" w:rsidRPr="00C6734E" w:rsidRDefault="0075080D"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75080D">
        <w:rPr>
          <w:rFonts w:ascii="宋体" w:eastAsia="宋体" w:hAnsi="宋体" w:cs="宋体" w:hint="eastAsia"/>
          <w:kern w:val="0"/>
          <w:sz w:val="24"/>
          <w:szCs w:val="24"/>
        </w:rPr>
        <w:t>（二）</w:t>
      </w:r>
      <w:r w:rsidRPr="00C6734E">
        <w:rPr>
          <w:rFonts w:ascii="宋体" w:eastAsia="宋体" w:hAnsi="宋体" w:cs="宋体" w:hint="eastAsia"/>
          <w:color w:val="000000"/>
          <w:spacing w:val="-6"/>
          <w:kern w:val="0"/>
          <w:sz w:val="24"/>
          <w:szCs w:val="24"/>
        </w:rPr>
        <w:t>活动报名</w:t>
      </w:r>
    </w:p>
    <w:p w:rsidR="0075080D" w:rsidRPr="000F3892" w:rsidRDefault="0075080D" w:rsidP="00974CFC">
      <w:pPr>
        <w:widowControl/>
        <w:shd w:val="clear" w:color="auto" w:fill="FFFFFF"/>
        <w:wordWrap w:val="0"/>
        <w:snapToGrid w:val="0"/>
        <w:spacing w:line="520" w:lineRule="atLeast"/>
        <w:ind w:firstLine="480"/>
        <w:rPr>
          <w:rFonts w:ascii="宋体" w:eastAsia="宋体" w:hAnsi="宋体" w:cs="宋体"/>
          <w:kern w:val="0"/>
          <w:sz w:val="24"/>
          <w:szCs w:val="24"/>
        </w:rPr>
      </w:pPr>
      <w:r w:rsidRPr="00C6734E">
        <w:rPr>
          <w:rFonts w:ascii="宋体" w:eastAsia="宋体" w:hAnsi="宋体" w:cs="宋体"/>
          <w:color w:val="000000"/>
          <w:spacing w:val="-6"/>
          <w:kern w:val="0"/>
          <w:sz w:val="24"/>
          <w:szCs w:val="24"/>
        </w:rPr>
        <w:lastRenderedPageBreak/>
        <w:t>各</w:t>
      </w:r>
      <w:r w:rsidRPr="00C6734E">
        <w:rPr>
          <w:rFonts w:ascii="宋体" w:eastAsia="宋体" w:hAnsi="宋体" w:cs="宋体" w:hint="eastAsia"/>
          <w:color w:val="000000"/>
          <w:spacing w:val="-6"/>
          <w:kern w:val="0"/>
          <w:sz w:val="24"/>
          <w:szCs w:val="24"/>
        </w:rPr>
        <w:t>学院</w:t>
      </w:r>
      <w:r w:rsidRPr="00C6734E">
        <w:rPr>
          <w:rFonts w:ascii="宋体" w:eastAsia="宋体" w:hAnsi="宋体" w:cs="宋体"/>
          <w:color w:val="000000"/>
          <w:spacing w:val="-6"/>
          <w:kern w:val="0"/>
          <w:sz w:val="24"/>
          <w:szCs w:val="24"/>
        </w:rPr>
        <w:t>要积极发动、充分挖掘优质创新创业项目参与活动，</w:t>
      </w:r>
      <w:r w:rsidRPr="0075080D">
        <w:rPr>
          <w:rFonts w:ascii="宋体" w:eastAsia="宋体" w:hAnsi="宋体" w:cs="宋体" w:hint="eastAsia"/>
          <w:kern w:val="0"/>
          <w:sz w:val="24"/>
          <w:szCs w:val="24"/>
        </w:rPr>
        <w:t>组织团队登录“全国大学生创业服务网”（网址：cy.ncss.cn）或微信公众号（名称为“全国大学生创业服务网”或“中国互联网十大学生创新创业大赛”）进行报名，报名系统开放时间为4月15日至</w:t>
      </w:r>
      <w:r>
        <w:rPr>
          <w:rFonts w:ascii="宋体" w:eastAsia="宋体" w:hAnsi="宋体" w:cs="宋体"/>
          <w:kern w:val="0"/>
          <w:sz w:val="24"/>
          <w:szCs w:val="24"/>
        </w:rPr>
        <w:t>6</w:t>
      </w:r>
      <w:r w:rsidRPr="0075080D">
        <w:rPr>
          <w:rFonts w:ascii="宋体" w:eastAsia="宋体" w:hAnsi="宋体" w:cs="宋体" w:hint="eastAsia"/>
          <w:kern w:val="0"/>
          <w:sz w:val="24"/>
          <w:szCs w:val="24"/>
        </w:rPr>
        <w:t>月15日。</w:t>
      </w:r>
    </w:p>
    <w:p w:rsidR="0075080D" w:rsidRPr="00C6734E" w:rsidRDefault="000F3892"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75080D">
        <w:rPr>
          <w:rFonts w:ascii="宋体" w:eastAsia="宋体" w:hAnsi="宋体" w:cs="宋体" w:hint="eastAsia"/>
          <w:kern w:val="0"/>
          <w:sz w:val="24"/>
          <w:szCs w:val="24"/>
        </w:rPr>
        <w:t>（三）</w:t>
      </w:r>
      <w:r w:rsidR="0075080D" w:rsidRPr="00C6734E">
        <w:rPr>
          <w:rFonts w:ascii="宋体" w:eastAsia="宋体" w:hAnsi="宋体" w:cs="宋体" w:hint="eastAsia"/>
          <w:color w:val="000000"/>
          <w:spacing w:val="-6"/>
          <w:kern w:val="0"/>
          <w:sz w:val="24"/>
          <w:szCs w:val="24"/>
        </w:rPr>
        <w:t>组织</w:t>
      </w:r>
      <w:r w:rsidR="0075080D" w:rsidRPr="00C6734E">
        <w:rPr>
          <w:rFonts w:ascii="宋体" w:eastAsia="宋体" w:hAnsi="宋体" w:cs="宋体"/>
          <w:color w:val="000000"/>
          <w:spacing w:val="-6"/>
          <w:kern w:val="0"/>
          <w:sz w:val="24"/>
          <w:szCs w:val="24"/>
        </w:rPr>
        <w:t>实施（</w:t>
      </w:r>
      <w:r w:rsidRPr="0075080D">
        <w:rPr>
          <w:rFonts w:ascii="宋体" w:eastAsia="宋体" w:hAnsi="宋体" w:cs="宋体" w:hint="eastAsia"/>
          <w:kern w:val="0"/>
          <w:sz w:val="24"/>
          <w:szCs w:val="24"/>
        </w:rPr>
        <w:t>2021年6—9月</w:t>
      </w:r>
      <w:r w:rsidR="0075080D" w:rsidRPr="00C6734E">
        <w:rPr>
          <w:rFonts w:ascii="宋体" w:eastAsia="宋体" w:hAnsi="宋体" w:cs="宋体"/>
          <w:color w:val="000000"/>
          <w:spacing w:val="-6"/>
          <w:kern w:val="0"/>
          <w:sz w:val="24"/>
          <w:szCs w:val="24"/>
        </w:rPr>
        <w:t>）</w:t>
      </w:r>
    </w:p>
    <w:p w:rsidR="0075080D" w:rsidRPr="00C6734E" w:rsidRDefault="0075080D"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各学院负责组织本学院的“青年红色筑梦之旅”活动，要做好需求对接、培训、宣传</w:t>
      </w:r>
      <w:r w:rsidR="000F3892" w:rsidRPr="000F3892">
        <w:rPr>
          <w:rFonts w:ascii="宋体" w:eastAsia="宋体" w:hAnsi="宋体" w:cs="宋体" w:hint="eastAsia"/>
          <w:color w:val="000000"/>
          <w:spacing w:val="-6"/>
          <w:kern w:val="0"/>
          <w:sz w:val="24"/>
          <w:szCs w:val="24"/>
        </w:rPr>
        <w:t>及创造项目落地环境等工作。重点围绕科技、农业、环保等方面需求，结合学生项目团队的优势，助力乡村振兴，</w:t>
      </w:r>
      <w:r w:rsidRPr="00C6734E">
        <w:rPr>
          <w:rFonts w:ascii="宋体" w:eastAsia="宋体" w:hAnsi="宋体" w:cs="宋体" w:hint="eastAsia"/>
          <w:color w:val="000000"/>
          <w:spacing w:val="-6"/>
          <w:kern w:val="0"/>
          <w:sz w:val="24"/>
          <w:szCs w:val="24"/>
        </w:rPr>
        <w:t>要通过大学生创新创业训练计划项目、创新创业项目、师生共创、校地协同等多种形式，努力实现项目长期对接，并推出一批帮扶品牌项目和帮扶示范区，发挥辐射带动作用</w:t>
      </w:r>
      <w:r w:rsidR="000F3892" w:rsidRPr="0075080D">
        <w:rPr>
          <w:rFonts w:ascii="宋体" w:eastAsia="宋体" w:hAnsi="宋体" w:cs="宋体" w:hint="eastAsia"/>
          <w:kern w:val="0"/>
          <w:sz w:val="24"/>
          <w:szCs w:val="24"/>
        </w:rPr>
        <w:t>，助力农业农村现代化建设</w:t>
      </w:r>
      <w:r w:rsidRPr="00C6734E">
        <w:rPr>
          <w:rFonts w:ascii="宋体" w:eastAsia="宋体" w:hAnsi="宋体" w:cs="宋体" w:hint="eastAsia"/>
          <w:color w:val="000000"/>
          <w:spacing w:val="-6"/>
          <w:kern w:val="0"/>
          <w:sz w:val="24"/>
          <w:szCs w:val="24"/>
        </w:rPr>
        <w:t>。要积极争取相关部门、地方政府、行业企业、公益机构、投资机构等各方支持，为活动提供保障。</w:t>
      </w:r>
    </w:p>
    <w:p w:rsidR="0075080D" w:rsidRPr="00C6734E" w:rsidRDefault="000F3892"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（四）</w:t>
      </w:r>
      <w:r w:rsidR="0075080D" w:rsidRPr="00C6734E">
        <w:rPr>
          <w:rFonts w:ascii="宋体" w:eastAsia="宋体" w:hAnsi="宋体" w:cs="宋体" w:hint="eastAsia"/>
          <w:color w:val="000000"/>
          <w:spacing w:val="-6"/>
          <w:kern w:val="0"/>
          <w:sz w:val="24"/>
          <w:szCs w:val="24"/>
        </w:rPr>
        <w:t>总结表彰（</w:t>
      </w:r>
      <w:r w:rsidRPr="00406B9F">
        <w:rPr>
          <w:rFonts w:ascii="宋体" w:eastAsia="宋体" w:hAnsi="宋体" w:cs="宋体" w:hint="eastAsia"/>
          <w:color w:val="000000"/>
          <w:spacing w:val="-6"/>
          <w:kern w:val="0"/>
          <w:sz w:val="24"/>
          <w:szCs w:val="24"/>
        </w:rPr>
        <w:t>2021年6—9月</w:t>
      </w:r>
      <w:r w:rsidR="0075080D" w:rsidRPr="00C6734E">
        <w:rPr>
          <w:rFonts w:ascii="宋体" w:eastAsia="宋体" w:hAnsi="宋体" w:cs="宋体" w:hint="eastAsia"/>
          <w:color w:val="000000"/>
          <w:spacing w:val="-6"/>
          <w:kern w:val="0"/>
          <w:sz w:val="24"/>
          <w:szCs w:val="24"/>
        </w:rPr>
        <w:t>）</w:t>
      </w:r>
    </w:p>
    <w:p w:rsidR="0075080D" w:rsidRPr="00C6734E" w:rsidRDefault="0075080D"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C6734E">
        <w:rPr>
          <w:rFonts w:ascii="宋体" w:eastAsia="宋体" w:hAnsi="宋体" w:cs="宋体"/>
          <w:color w:val="000000"/>
          <w:spacing w:val="-6"/>
          <w:kern w:val="0"/>
          <w:sz w:val="24"/>
          <w:szCs w:val="24"/>
        </w:rPr>
        <w:t>各</w:t>
      </w:r>
      <w:r w:rsidRPr="00C6734E">
        <w:rPr>
          <w:rFonts w:ascii="宋体" w:eastAsia="宋体" w:hAnsi="宋体" w:cs="宋体" w:hint="eastAsia"/>
          <w:color w:val="000000"/>
          <w:spacing w:val="-6"/>
          <w:kern w:val="0"/>
          <w:sz w:val="24"/>
          <w:szCs w:val="24"/>
        </w:rPr>
        <w:t>学院</w:t>
      </w:r>
      <w:r w:rsidRPr="00C6734E">
        <w:rPr>
          <w:rFonts w:ascii="宋体" w:eastAsia="宋体" w:hAnsi="宋体" w:cs="宋体"/>
          <w:color w:val="000000"/>
          <w:spacing w:val="-6"/>
          <w:kern w:val="0"/>
          <w:sz w:val="24"/>
          <w:szCs w:val="24"/>
        </w:rPr>
        <w:t>要及时做好经验总结和成果宣传，</w:t>
      </w:r>
      <w:r w:rsidRPr="00C6734E">
        <w:rPr>
          <w:rFonts w:ascii="宋体" w:eastAsia="宋体" w:hAnsi="宋体" w:cs="宋体" w:hint="eastAsia"/>
          <w:color w:val="000000"/>
          <w:spacing w:val="-6"/>
          <w:kern w:val="0"/>
          <w:sz w:val="24"/>
          <w:szCs w:val="24"/>
        </w:rPr>
        <w:t>学校将</w:t>
      </w:r>
      <w:r w:rsidRPr="00C6734E">
        <w:rPr>
          <w:rFonts w:ascii="宋体" w:eastAsia="宋体" w:hAnsi="宋体" w:cs="宋体"/>
          <w:color w:val="000000"/>
          <w:spacing w:val="-6"/>
          <w:kern w:val="0"/>
          <w:sz w:val="24"/>
          <w:szCs w:val="24"/>
        </w:rPr>
        <w:t>选树优秀典型，举办优秀团队先进事迹报告会。</w:t>
      </w:r>
      <w:r w:rsidRPr="00C6734E">
        <w:rPr>
          <w:rFonts w:ascii="宋体" w:eastAsia="宋体" w:hAnsi="宋体" w:cs="宋体" w:hint="eastAsia"/>
          <w:color w:val="000000"/>
          <w:spacing w:val="-6"/>
          <w:kern w:val="0"/>
          <w:sz w:val="24"/>
          <w:szCs w:val="24"/>
        </w:rPr>
        <w:t>学校将</w:t>
      </w:r>
      <w:r w:rsidRPr="00C6734E">
        <w:rPr>
          <w:rFonts w:ascii="宋体" w:eastAsia="宋体" w:hAnsi="宋体" w:cs="宋体"/>
          <w:color w:val="000000"/>
          <w:spacing w:val="-6"/>
          <w:kern w:val="0"/>
          <w:sz w:val="24"/>
          <w:szCs w:val="24"/>
        </w:rPr>
        <w:t>设</w:t>
      </w:r>
      <w:r w:rsidRPr="00C6734E">
        <w:rPr>
          <w:rFonts w:ascii="宋体" w:eastAsia="宋体" w:hAnsi="宋体" w:cs="宋体" w:hint="eastAsia"/>
          <w:color w:val="000000"/>
          <w:spacing w:val="-6"/>
          <w:kern w:val="0"/>
          <w:sz w:val="24"/>
          <w:szCs w:val="24"/>
        </w:rPr>
        <w:t>立</w:t>
      </w:r>
      <w:r w:rsidRPr="00C6734E">
        <w:rPr>
          <w:rFonts w:ascii="宋体" w:eastAsia="宋体" w:hAnsi="宋体" w:cs="宋体"/>
          <w:color w:val="000000"/>
          <w:spacing w:val="-6"/>
          <w:kern w:val="0"/>
          <w:sz w:val="24"/>
          <w:szCs w:val="24"/>
        </w:rPr>
        <w:t>“青年红色筑梦之旅”</w:t>
      </w:r>
      <w:r w:rsidRPr="00C6734E">
        <w:rPr>
          <w:rFonts w:ascii="宋体" w:eastAsia="宋体" w:hAnsi="宋体" w:cs="宋体" w:hint="eastAsia"/>
          <w:color w:val="000000"/>
          <w:spacing w:val="-6"/>
          <w:kern w:val="0"/>
          <w:sz w:val="24"/>
          <w:szCs w:val="24"/>
        </w:rPr>
        <w:t>活动</w:t>
      </w:r>
      <w:r w:rsidRPr="00C6734E">
        <w:rPr>
          <w:rFonts w:ascii="宋体" w:eastAsia="宋体" w:hAnsi="宋体" w:cs="宋体"/>
          <w:color w:val="000000"/>
          <w:spacing w:val="-6"/>
          <w:kern w:val="0"/>
          <w:sz w:val="24"/>
          <w:szCs w:val="24"/>
        </w:rPr>
        <w:t>优秀组织奖</w:t>
      </w:r>
      <w:r w:rsidRPr="00C6734E">
        <w:rPr>
          <w:rFonts w:ascii="宋体" w:eastAsia="宋体" w:hAnsi="宋体" w:cs="宋体" w:hint="eastAsia"/>
          <w:color w:val="000000"/>
          <w:spacing w:val="-6"/>
          <w:kern w:val="0"/>
          <w:sz w:val="24"/>
          <w:szCs w:val="24"/>
        </w:rPr>
        <w:t>、</w:t>
      </w:r>
      <w:r w:rsidRPr="00C6734E">
        <w:rPr>
          <w:rFonts w:ascii="宋体" w:eastAsia="宋体" w:hAnsi="宋体" w:cs="宋体"/>
          <w:color w:val="000000"/>
          <w:spacing w:val="-6"/>
          <w:kern w:val="0"/>
          <w:sz w:val="24"/>
          <w:szCs w:val="24"/>
        </w:rPr>
        <w:t>“乡村振兴奖” “精准扶贫奖”等单项奖</w:t>
      </w:r>
      <w:r w:rsidRPr="00C6734E">
        <w:rPr>
          <w:rFonts w:ascii="宋体" w:eastAsia="宋体" w:hAnsi="宋体" w:cs="宋体" w:hint="eastAsia"/>
          <w:color w:val="000000"/>
          <w:spacing w:val="-6"/>
          <w:kern w:val="0"/>
          <w:sz w:val="24"/>
          <w:szCs w:val="24"/>
        </w:rPr>
        <w:t>若干</w:t>
      </w:r>
      <w:r w:rsidRPr="00C6734E">
        <w:rPr>
          <w:rFonts w:ascii="宋体" w:eastAsia="宋体" w:hAnsi="宋体" w:cs="宋体"/>
          <w:color w:val="000000"/>
          <w:spacing w:val="-6"/>
          <w:kern w:val="0"/>
          <w:sz w:val="24"/>
          <w:szCs w:val="24"/>
        </w:rPr>
        <w:t>，奖励对农村</w:t>
      </w:r>
      <w:r w:rsidRPr="00C6734E">
        <w:rPr>
          <w:rFonts w:ascii="宋体" w:eastAsia="宋体" w:hAnsi="宋体" w:cs="宋体" w:hint="eastAsia"/>
          <w:color w:val="000000"/>
          <w:spacing w:val="-6"/>
          <w:kern w:val="0"/>
          <w:sz w:val="24"/>
          <w:szCs w:val="24"/>
        </w:rPr>
        <w:t>牧区</w:t>
      </w:r>
      <w:r w:rsidRPr="00C6734E">
        <w:rPr>
          <w:rFonts w:ascii="宋体" w:eastAsia="宋体" w:hAnsi="宋体" w:cs="宋体"/>
          <w:color w:val="000000"/>
          <w:spacing w:val="-6"/>
          <w:kern w:val="0"/>
          <w:sz w:val="24"/>
          <w:szCs w:val="24"/>
        </w:rPr>
        <w:t>地区教育、科技、农业、扶贫等方面有突出贡献的项目。</w:t>
      </w:r>
    </w:p>
    <w:p w:rsidR="00406B9F" w:rsidRPr="00AF37B1" w:rsidRDefault="00406B9F" w:rsidP="00974CFC">
      <w:pPr>
        <w:widowControl/>
        <w:shd w:val="clear" w:color="auto" w:fill="FFFFFF"/>
        <w:wordWrap w:val="0"/>
        <w:snapToGrid w:val="0"/>
        <w:spacing w:line="520" w:lineRule="atLeast"/>
        <w:ind w:firstLine="480"/>
        <w:rPr>
          <w:rFonts w:ascii="宋体" w:eastAsia="宋体" w:hAnsi="宋体" w:cs="宋体"/>
          <w:b/>
          <w:color w:val="000000"/>
          <w:spacing w:val="-6"/>
          <w:kern w:val="0"/>
          <w:sz w:val="24"/>
          <w:szCs w:val="24"/>
        </w:rPr>
      </w:pPr>
      <w:r w:rsidRPr="00AF37B1">
        <w:rPr>
          <w:rFonts w:ascii="宋体" w:eastAsia="宋体" w:hAnsi="宋体" w:cs="宋体" w:hint="eastAsia"/>
          <w:b/>
          <w:color w:val="000000"/>
          <w:spacing w:val="-6"/>
          <w:kern w:val="0"/>
          <w:sz w:val="24"/>
          <w:szCs w:val="24"/>
        </w:rPr>
        <w:t>四、“青年红色筑梦之旅”赛道安排</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参加“青年红色筑梦之旅”活动的项目，符合大赛参赛要求的，可自主选择参加“青年红色筑梦之旅”赛道或其他赛道比赛（只能选择参加一个赛道）。本赛道单列奖项、单独设置评审指标。</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（一）参赛项目要求</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1.参加“青年红色筑梦之旅”赛道的项目应符合大赛参赛项目要求，同时在推进革命老区、贫困地区、城乡社区经济社会发展等方面有创新性、实效性和可持续性。</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lastRenderedPageBreak/>
        <w:t>3.参赛申报人须为项目实际负责人，须为学校全日制在校生（包括本专科生、研究生，不含在职教育），或毕业5年以内的学生（即2016年之后的毕业生，不含在职教育）。企业法定代表人在大赛通知发布之日后进行变更的不予认可。</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（二）参赛组别和对象</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参加“青年红色筑梦之旅”赛道的项目，须为参加“青年红色筑梦之旅”活动的项目，否则一经发现，立即取消参赛资格。根据项目性质和特点，分为公益组、创意组、创业组。</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1.公益组</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（1）参赛项目以社会价值为导向，在公益服务领域具有较好的创意、产品或服务模式的创业计划和实践。</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（2）参赛申报主体为独立的公益项目或社会组织，注册或未注册成立公益机构（或社会组织）的项目均可参赛。</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（3）师生共创的公益项目，若符合“青年红色筑梦之旅”赛道要求，可以参加本组比赛。</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2.创意组</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（1）参赛项目以商业手段解决农业农村和城乡社区发展的痛点问题、巩固脱贫攻坚成果，助力乡村振兴，实现经济价值和社会价值的融合。</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（2）参赛项目在大赛通知下发之日前尚未完成工商等各类登记注册。</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（3）师生共创的商业项目不允许参加“青年红色筑梦之旅”赛道，可参加高教主赛道。</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3.创业组</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（1）参赛项目以商业手段解决农业农村和城乡社区发展的痛点问题、巩固脱贫攻坚成果，助力乡村振兴，实现经济价值和社会价值的融合。</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t>（2）参赛项目在大赛通知下发之日前已完成工商等各类登记注册。项目的股权结构中，企业法定代表人的股权不得少于10%，参赛成员股权合计不得少于1/3。如已注册成立机构或公司，学生须为法定代表人。</w:t>
      </w:r>
    </w:p>
    <w:p w:rsidR="00406B9F" w:rsidRPr="00406B9F" w:rsidRDefault="00406B9F" w:rsidP="00974CFC">
      <w:pPr>
        <w:widowControl/>
        <w:shd w:val="clear" w:color="auto" w:fill="FFFFFF"/>
        <w:wordWrap w:val="0"/>
        <w:snapToGrid w:val="0"/>
        <w:spacing w:line="520" w:lineRule="atLeast"/>
        <w:ind w:firstLine="480"/>
        <w:rPr>
          <w:rFonts w:ascii="宋体" w:eastAsia="宋体" w:hAnsi="宋体" w:cs="宋体"/>
          <w:color w:val="000000"/>
          <w:spacing w:val="-6"/>
          <w:kern w:val="0"/>
          <w:sz w:val="24"/>
          <w:szCs w:val="24"/>
        </w:rPr>
      </w:pPr>
      <w:r w:rsidRPr="00406B9F">
        <w:rPr>
          <w:rFonts w:ascii="宋体" w:eastAsia="宋体" w:hAnsi="宋体" w:cs="宋体" w:hint="eastAsia"/>
          <w:color w:val="000000"/>
          <w:spacing w:val="-6"/>
          <w:kern w:val="0"/>
          <w:sz w:val="24"/>
          <w:szCs w:val="24"/>
        </w:rPr>
        <w:lastRenderedPageBreak/>
        <w:t>（3）师生共创的商业项目不允许参加“青年红色筑梦之旅”赛道，可参加高教主赛道。</w:t>
      </w:r>
    </w:p>
    <w:p w:rsidR="00406B9F" w:rsidRPr="00AF37B1" w:rsidRDefault="00406B9F" w:rsidP="00974CFC">
      <w:pPr>
        <w:widowControl/>
        <w:shd w:val="clear" w:color="auto" w:fill="FFFFFF"/>
        <w:wordWrap w:val="0"/>
        <w:snapToGrid w:val="0"/>
        <w:spacing w:line="520" w:lineRule="atLeast"/>
        <w:ind w:firstLine="480"/>
        <w:rPr>
          <w:rFonts w:ascii="宋体" w:eastAsia="宋体" w:hAnsi="宋体" w:cs="宋体"/>
          <w:b/>
          <w:color w:val="000000"/>
          <w:spacing w:val="-6"/>
          <w:kern w:val="0"/>
          <w:sz w:val="24"/>
          <w:szCs w:val="24"/>
        </w:rPr>
      </w:pPr>
      <w:r w:rsidRPr="00AF37B1">
        <w:rPr>
          <w:rFonts w:ascii="宋体" w:eastAsia="宋体" w:hAnsi="宋体" w:cs="宋体" w:hint="eastAsia"/>
          <w:b/>
          <w:color w:val="000000"/>
          <w:spacing w:val="-6"/>
          <w:kern w:val="0"/>
          <w:sz w:val="24"/>
          <w:szCs w:val="24"/>
        </w:rPr>
        <w:t>五、工作要求</w:t>
      </w:r>
    </w:p>
    <w:p w:rsidR="00406B9F" w:rsidRPr="00C6734E" w:rsidRDefault="00406B9F"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1.高度重视、精心组织。各学院要加强活动组织领导，精心组织开展。</w:t>
      </w:r>
    </w:p>
    <w:p w:rsidR="00406B9F" w:rsidRPr="00C6734E" w:rsidRDefault="00406B9F"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2.统筹资源、加强保障。各单位可主动协调对接地区扶贫办和扶贫组织，制定针对创业帮扶团队的活动计划，整合对方资源,对活动予以支持。学校设立专项“青年红色筑梦之旅”活动专项经费，对实施效果突出的项目给予支持。</w:t>
      </w:r>
    </w:p>
    <w:p w:rsidR="00406B9F" w:rsidRPr="00C6734E" w:rsidRDefault="00406B9F"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3.广泛宣传、营造氛围。各学院要认真做好活动的宣传工作，通过集中启动、媒体传播，线上线下共同发力，提升活动的社会影响力。</w:t>
      </w:r>
    </w:p>
    <w:p w:rsidR="00406B9F" w:rsidRPr="00C6734E" w:rsidRDefault="00406B9F" w:rsidP="00974CFC">
      <w:pPr>
        <w:widowControl/>
        <w:shd w:val="clear" w:color="auto" w:fill="FFFFFF"/>
        <w:wordWrap w:val="0"/>
        <w:snapToGrid w:val="0"/>
        <w:spacing w:line="560" w:lineRule="atLeast"/>
        <w:ind w:firstLine="456"/>
        <w:rPr>
          <w:rFonts w:ascii="宋体" w:eastAsia="宋体" w:hAnsi="宋体" w:cs="宋体"/>
          <w:color w:val="000000"/>
          <w:spacing w:val="-6"/>
          <w:kern w:val="0"/>
          <w:sz w:val="24"/>
          <w:szCs w:val="24"/>
        </w:rPr>
      </w:pPr>
      <w:r w:rsidRPr="00C6734E">
        <w:rPr>
          <w:rFonts w:ascii="宋体" w:eastAsia="宋体" w:hAnsi="宋体" w:cs="宋体" w:hint="eastAsia"/>
          <w:color w:val="000000"/>
          <w:spacing w:val="-6"/>
          <w:kern w:val="0"/>
          <w:sz w:val="24"/>
          <w:szCs w:val="24"/>
        </w:rPr>
        <w:t>4</w:t>
      </w:r>
      <w:r w:rsidRPr="00C6734E">
        <w:rPr>
          <w:rFonts w:ascii="宋体" w:eastAsia="宋体" w:hAnsi="宋体" w:cs="宋体"/>
          <w:color w:val="000000"/>
          <w:spacing w:val="-6"/>
          <w:kern w:val="0"/>
          <w:sz w:val="24"/>
          <w:szCs w:val="24"/>
        </w:rPr>
        <w:t>.加强管理，确保安全。各</w:t>
      </w:r>
      <w:r w:rsidRPr="00C6734E">
        <w:rPr>
          <w:rFonts w:ascii="宋体" w:eastAsia="宋体" w:hAnsi="宋体" w:cs="宋体" w:hint="eastAsia"/>
          <w:color w:val="000000"/>
          <w:spacing w:val="-6"/>
          <w:kern w:val="0"/>
          <w:sz w:val="24"/>
          <w:szCs w:val="24"/>
        </w:rPr>
        <w:t>学院</w:t>
      </w:r>
      <w:r w:rsidRPr="00C6734E">
        <w:rPr>
          <w:rFonts w:ascii="宋体" w:eastAsia="宋体" w:hAnsi="宋体" w:cs="宋体"/>
          <w:color w:val="000000"/>
          <w:spacing w:val="-6"/>
          <w:kern w:val="0"/>
          <w:sz w:val="24"/>
          <w:szCs w:val="24"/>
        </w:rPr>
        <w:t>要切实落实安全责任制，事先制定安全预案，遇到突发事件稳妥处理并及时上报信息。</w:t>
      </w:r>
    </w:p>
    <w:p w:rsidR="00406B9F" w:rsidRPr="00B3765A" w:rsidRDefault="00406B9F" w:rsidP="00974CFC">
      <w:pPr>
        <w:widowControl/>
        <w:shd w:val="clear" w:color="auto" w:fill="FFFFFF"/>
        <w:wordWrap w:val="0"/>
        <w:snapToGrid w:val="0"/>
        <w:spacing w:line="560" w:lineRule="atLeast"/>
        <w:ind w:firstLine="456"/>
        <w:rPr>
          <w:rFonts w:asciiTheme="minorEastAsia" w:hAnsiTheme="minorEastAsia"/>
          <w:sz w:val="24"/>
          <w:szCs w:val="24"/>
        </w:rPr>
      </w:pPr>
      <w:r w:rsidRPr="00C6734E">
        <w:rPr>
          <w:rFonts w:ascii="宋体" w:eastAsia="宋体" w:hAnsi="宋体" w:cs="宋体" w:hint="eastAsia"/>
          <w:color w:val="000000"/>
          <w:spacing w:val="-6"/>
          <w:kern w:val="0"/>
          <w:sz w:val="24"/>
          <w:szCs w:val="24"/>
        </w:rPr>
        <w:t>各学院要做好红色筑梦之旅活动的宣传工作，积极联系各大媒体宣传活动全过程，并将活动中的影像、视频、文字素材予以记录，8月31前将活动总结材料</w:t>
      </w:r>
      <w:r w:rsidR="00113E34">
        <w:rPr>
          <w:rFonts w:ascii="宋体" w:eastAsia="宋体" w:hAnsi="宋体" w:cs="宋体" w:hint="eastAsia"/>
          <w:color w:val="000000"/>
          <w:spacing w:val="-6"/>
          <w:kern w:val="0"/>
          <w:sz w:val="24"/>
          <w:szCs w:val="24"/>
        </w:rPr>
        <w:t>报送</w:t>
      </w:r>
      <w:r w:rsidR="00113E34" w:rsidRPr="00113E34">
        <w:rPr>
          <w:rFonts w:ascii="宋体" w:eastAsia="宋体" w:hAnsi="宋体" w:cs="宋体" w:hint="eastAsia"/>
          <w:color w:val="000000"/>
          <w:spacing w:val="-6"/>
          <w:kern w:val="0"/>
          <w:sz w:val="24"/>
          <w:szCs w:val="24"/>
        </w:rPr>
        <w:t>教务处</w:t>
      </w:r>
      <w:r w:rsidR="00113E34" w:rsidRPr="00113E34">
        <w:rPr>
          <w:rFonts w:ascii="宋体" w:eastAsia="宋体" w:hAnsi="宋体" w:cs="宋体"/>
          <w:color w:val="000000"/>
          <w:spacing w:val="-6"/>
          <w:kern w:val="0"/>
          <w:sz w:val="24"/>
          <w:szCs w:val="24"/>
        </w:rPr>
        <w:t>孙嘉、</w:t>
      </w:r>
      <w:r w:rsidR="00113E34" w:rsidRPr="00113E34">
        <w:rPr>
          <w:rFonts w:ascii="宋体" w:eastAsia="宋体" w:hAnsi="宋体" w:cs="宋体" w:hint="eastAsia"/>
          <w:color w:val="000000"/>
          <w:spacing w:val="-6"/>
          <w:kern w:val="0"/>
          <w:sz w:val="24"/>
          <w:szCs w:val="24"/>
        </w:rPr>
        <w:t>团委龙鹤</w:t>
      </w:r>
      <w:r w:rsidR="00113E34">
        <w:rPr>
          <w:rFonts w:ascii="宋体" w:eastAsia="宋体" w:hAnsi="宋体" w:cs="宋体" w:hint="eastAsia"/>
          <w:color w:val="000000"/>
          <w:spacing w:val="-6"/>
          <w:kern w:val="0"/>
          <w:sz w:val="24"/>
          <w:szCs w:val="24"/>
        </w:rPr>
        <w:t>各一份，电子版</w:t>
      </w:r>
      <w:r w:rsidR="00113E34">
        <w:rPr>
          <w:rFonts w:ascii="宋体" w:eastAsia="宋体" w:hAnsi="宋体" w:cs="宋体"/>
          <w:color w:val="000000"/>
          <w:spacing w:val="-6"/>
          <w:kern w:val="0"/>
          <w:sz w:val="24"/>
          <w:szCs w:val="24"/>
        </w:rPr>
        <w:t>材料</w:t>
      </w:r>
      <w:r w:rsidR="00113E34" w:rsidRPr="00113E34">
        <w:rPr>
          <w:rFonts w:ascii="宋体" w:eastAsia="宋体" w:hAnsi="宋体" w:cs="宋体" w:hint="eastAsia"/>
          <w:color w:val="000000"/>
          <w:spacing w:val="-6"/>
          <w:kern w:val="0"/>
          <w:sz w:val="24"/>
          <w:szCs w:val="24"/>
        </w:rPr>
        <w:t>OA</w:t>
      </w:r>
      <w:r w:rsidR="00113E34">
        <w:rPr>
          <w:rFonts w:ascii="宋体" w:eastAsia="宋体" w:hAnsi="宋体" w:cs="宋体" w:hint="eastAsia"/>
          <w:color w:val="000000"/>
          <w:spacing w:val="-6"/>
          <w:kern w:val="0"/>
          <w:sz w:val="24"/>
          <w:szCs w:val="24"/>
        </w:rPr>
        <w:t>同时</w:t>
      </w:r>
      <w:r w:rsidR="00113E34" w:rsidRPr="00113E34">
        <w:rPr>
          <w:rFonts w:ascii="宋体" w:eastAsia="宋体" w:hAnsi="宋体" w:cs="宋体" w:hint="eastAsia"/>
          <w:color w:val="000000"/>
          <w:spacing w:val="-6"/>
          <w:kern w:val="0"/>
          <w:sz w:val="24"/>
          <w:szCs w:val="24"/>
        </w:rPr>
        <w:t>发至教务处</w:t>
      </w:r>
      <w:r w:rsidR="00113E34" w:rsidRPr="00113E34">
        <w:rPr>
          <w:rFonts w:ascii="宋体" w:eastAsia="宋体" w:hAnsi="宋体" w:cs="宋体"/>
          <w:color w:val="000000"/>
          <w:spacing w:val="-6"/>
          <w:kern w:val="0"/>
          <w:sz w:val="24"/>
          <w:szCs w:val="24"/>
        </w:rPr>
        <w:t>孙嘉、</w:t>
      </w:r>
      <w:r w:rsidR="00113E34" w:rsidRPr="00113E34">
        <w:rPr>
          <w:rFonts w:ascii="宋体" w:eastAsia="宋体" w:hAnsi="宋体" w:cs="宋体" w:hint="eastAsia"/>
          <w:color w:val="000000"/>
          <w:spacing w:val="-6"/>
          <w:kern w:val="0"/>
          <w:sz w:val="24"/>
          <w:szCs w:val="24"/>
        </w:rPr>
        <w:t>团委龙鹤</w:t>
      </w:r>
      <w:r w:rsidR="00113E34">
        <w:rPr>
          <w:rFonts w:ascii="宋体" w:eastAsia="宋体" w:hAnsi="宋体" w:cs="宋体" w:hint="eastAsia"/>
          <w:color w:val="000000"/>
          <w:spacing w:val="-6"/>
          <w:kern w:val="0"/>
          <w:sz w:val="24"/>
          <w:szCs w:val="24"/>
        </w:rPr>
        <w:t>。</w:t>
      </w:r>
      <w:r w:rsidRPr="00406B9F">
        <w:rPr>
          <w:rFonts w:ascii="宋体" w:hAnsi="宋体" w:cs="宋体"/>
          <w:kern w:val="0"/>
          <w:sz w:val="24"/>
          <w:szCs w:val="24"/>
        </w:rPr>
        <w:t> </w:t>
      </w:r>
      <w:r w:rsidR="0075080D">
        <w:t> </w:t>
      </w:r>
    </w:p>
    <w:p w:rsidR="00406B9F" w:rsidRDefault="00406B9F">
      <w:pPr>
        <w:widowControl/>
        <w:jc w:val="left"/>
        <w:rPr>
          <w:rFonts w:asciiTheme="minorEastAsia" w:hAnsiTheme="minorEastAsia"/>
          <w:sz w:val="24"/>
          <w:szCs w:val="24"/>
        </w:rPr>
      </w:pPr>
      <w:r>
        <w:rPr>
          <w:rFonts w:asciiTheme="minorEastAsia" w:hAnsiTheme="minorEastAsia"/>
          <w:sz w:val="24"/>
          <w:szCs w:val="24"/>
        </w:rPr>
        <w:br w:type="page"/>
      </w:r>
    </w:p>
    <w:p w:rsidR="00542D2F" w:rsidRPr="00B3765A" w:rsidRDefault="00542D2F" w:rsidP="00542D2F">
      <w:pPr>
        <w:widowControl/>
        <w:jc w:val="left"/>
        <w:rPr>
          <w:rFonts w:asciiTheme="minorEastAsia" w:hAnsiTheme="minorEastAsia"/>
          <w:sz w:val="24"/>
          <w:szCs w:val="24"/>
        </w:rPr>
      </w:pPr>
    </w:p>
    <w:p w:rsidR="00542D2F" w:rsidRDefault="00542D2F" w:rsidP="00542D2F">
      <w:pPr>
        <w:pStyle w:val="a7"/>
        <w:jc w:val="both"/>
        <w:rPr>
          <w:sz w:val="28"/>
          <w:szCs w:val="28"/>
        </w:rPr>
      </w:pPr>
      <w:r>
        <w:rPr>
          <w:rFonts w:hint="eastAsia"/>
          <w:sz w:val="28"/>
          <w:szCs w:val="28"/>
        </w:rPr>
        <w:t>附</w:t>
      </w:r>
      <w:r w:rsidR="005042F1">
        <w:rPr>
          <w:rFonts w:hint="eastAsia"/>
          <w:sz w:val="28"/>
          <w:szCs w:val="28"/>
        </w:rPr>
        <w:t>表</w:t>
      </w:r>
      <w:r w:rsidR="005042F1">
        <w:rPr>
          <w:rFonts w:hint="eastAsia"/>
          <w:sz w:val="28"/>
          <w:szCs w:val="28"/>
        </w:rPr>
        <w:t>1</w:t>
      </w:r>
      <w:r>
        <w:rPr>
          <w:rFonts w:hint="eastAsia"/>
          <w:sz w:val="28"/>
          <w:szCs w:val="28"/>
        </w:rPr>
        <w:t>：</w:t>
      </w:r>
    </w:p>
    <w:p w:rsidR="00542D2F" w:rsidRDefault="00542D2F" w:rsidP="00542D2F">
      <w:pPr>
        <w:pStyle w:val="a7"/>
        <w:rPr>
          <w:rFonts w:eastAsia="方正小标宋简体"/>
          <w:sz w:val="36"/>
          <w:szCs w:val="36"/>
        </w:rPr>
      </w:pPr>
      <w:r>
        <w:rPr>
          <w:rFonts w:hint="eastAsia"/>
        </w:rPr>
        <w:t>内蒙古科技大学“青年红色筑梦之旅”活动策划表</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972"/>
        <w:gridCol w:w="1843"/>
        <w:gridCol w:w="1276"/>
        <w:gridCol w:w="1417"/>
        <w:gridCol w:w="2073"/>
      </w:tblGrid>
      <w:tr w:rsidR="00542D2F" w:rsidTr="0088245A">
        <w:trPr>
          <w:trHeight w:hRule="exact" w:val="567"/>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113E34" w:rsidP="0088245A">
            <w:pPr>
              <w:jc w:val="center"/>
              <w:rPr>
                <w:rFonts w:ascii="黑体" w:eastAsia="黑体" w:hAnsi="黑体"/>
                <w:sz w:val="28"/>
                <w:szCs w:val="28"/>
              </w:rPr>
            </w:pPr>
            <w:r>
              <w:rPr>
                <w:rFonts w:ascii="黑体" w:eastAsia="黑体" w:hAnsi="黑体" w:hint="eastAsia"/>
                <w:sz w:val="28"/>
                <w:szCs w:val="28"/>
              </w:rPr>
              <w:t>项目</w:t>
            </w:r>
            <w:r w:rsidR="00542D2F">
              <w:rPr>
                <w:rFonts w:ascii="黑体" w:eastAsia="黑体" w:hAnsi="黑体"/>
                <w:sz w:val="28"/>
                <w:szCs w:val="28"/>
              </w:rPr>
              <w:t>名称</w:t>
            </w:r>
          </w:p>
        </w:tc>
        <w:tc>
          <w:tcPr>
            <w:tcW w:w="7581" w:type="dxa"/>
            <w:gridSpan w:val="5"/>
            <w:tcBorders>
              <w:top w:val="single" w:sz="4" w:space="0" w:color="auto"/>
              <w:left w:val="single" w:sz="4" w:space="0" w:color="auto"/>
              <w:bottom w:val="single" w:sz="4" w:space="0" w:color="auto"/>
              <w:right w:val="single" w:sz="4" w:space="0" w:color="auto"/>
            </w:tcBorders>
            <w:vAlign w:val="center"/>
          </w:tcPr>
          <w:p w:rsidR="00542D2F" w:rsidRDefault="00542D2F" w:rsidP="0088245A">
            <w:pPr>
              <w:rPr>
                <w:rFonts w:eastAsia="仿宋"/>
                <w:sz w:val="24"/>
              </w:rPr>
            </w:pPr>
          </w:p>
        </w:tc>
      </w:tr>
      <w:tr w:rsidR="00542D2F" w:rsidTr="0088245A">
        <w:trPr>
          <w:trHeight w:hRule="exact" w:val="567"/>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ascii="黑体" w:eastAsia="黑体" w:hAnsi="黑体"/>
                <w:sz w:val="28"/>
                <w:szCs w:val="28"/>
              </w:rPr>
            </w:pPr>
            <w:r>
              <w:rPr>
                <w:rFonts w:ascii="黑体" w:eastAsia="黑体" w:hAnsi="黑体" w:hint="eastAsia"/>
                <w:sz w:val="28"/>
                <w:szCs w:val="28"/>
              </w:rPr>
              <w:t>学院</w:t>
            </w:r>
          </w:p>
        </w:tc>
        <w:tc>
          <w:tcPr>
            <w:tcW w:w="7581" w:type="dxa"/>
            <w:gridSpan w:val="5"/>
            <w:tcBorders>
              <w:top w:val="single" w:sz="4" w:space="0" w:color="auto"/>
              <w:left w:val="single" w:sz="4" w:space="0" w:color="auto"/>
              <w:bottom w:val="single" w:sz="4" w:space="0" w:color="auto"/>
              <w:right w:val="single" w:sz="4" w:space="0" w:color="auto"/>
            </w:tcBorders>
            <w:vAlign w:val="center"/>
          </w:tcPr>
          <w:p w:rsidR="00542D2F" w:rsidRDefault="00542D2F" w:rsidP="0088245A">
            <w:pPr>
              <w:rPr>
                <w:rFonts w:eastAsia="仿宋"/>
                <w:sz w:val="24"/>
              </w:rPr>
            </w:pPr>
          </w:p>
        </w:tc>
      </w:tr>
      <w:tr w:rsidR="00542D2F" w:rsidTr="0088245A">
        <w:trPr>
          <w:trHeight w:hRule="exact" w:val="720"/>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ind w:rightChars="-51" w:right="-107"/>
              <w:jc w:val="left"/>
              <w:rPr>
                <w:rFonts w:ascii="黑体" w:eastAsia="黑体" w:hAnsi="黑体"/>
                <w:sz w:val="28"/>
                <w:szCs w:val="28"/>
              </w:rPr>
            </w:pPr>
            <w:r>
              <w:rPr>
                <w:rFonts w:ascii="黑体" w:eastAsia="黑体" w:hAnsi="黑体" w:hint="eastAsia"/>
                <w:sz w:val="28"/>
                <w:szCs w:val="28"/>
              </w:rPr>
              <w:t>实践</w:t>
            </w:r>
            <w:r>
              <w:rPr>
                <w:rFonts w:ascii="黑体" w:eastAsia="黑体" w:hAnsi="黑体"/>
                <w:sz w:val="28"/>
                <w:szCs w:val="28"/>
              </w:rPr>
              <w:t>地点</w:t>
            </w:r>
          </w:p>
        </w:tc>
        <w:tc>
          <w:tcPr>
            <w:tcW w:w="7581" w:type="dxa"/>
            <w:gridSpan w:val="5"/>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r>
      <w:tr w:rsidR="00542D2F" w:rsidTr="0088245A">
        <w:trPr>
          <w:trHeight w:hRule="exact" w:val="720"/>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ind w:rightChars="-51" w:right="-107"/>
              <w:jc w:val="left"/>
              <w:rPr>
                <w:rFonts w:ascii="黑体" w:eastAsia="黑体" w:hAnsi="黑体"/>
                <w:sz w:val="28"/>
                <w:szCs w:val="28"/>
              </w:rPr>
            </w:pPr>
            <w:r>
              <w:rPr>
                <w:rFonts w:ascii="黑体" w:eastAsia="黑体" w:hAnsi="黑体" w:hint="eastAsia"/>
                <w:sz w:val="28"/>
                <w:szCs w:val="28"/>
              </w:rPr>
              <w:t>实践时间</w:t>
            </w:r>
          </w:p>
        </w:tc>
        <w:tc>
          <w:tcPr>
            <w:tcW w:w="7581" w:type="dxa"/>
            <w:gridSpan w:val="5"/>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r>
      <w:tr w:rsidR="00542D2F" w:rsidTr="0088245A">
        <w:trPr>
          <w:trHeight w:hRule="exact" w:val="567"/>
          <w:jc w:val="center"/>
        </w:trPr>
        <w:tc>
          <w:tcPr>
            <w:tcW w:w="1614" w:type="dxa"/>
            <w:vMerge w:val="restart"/>
            <w:tcBorders>
              <w:top w:val="single" w:sz="4" w:space="0" w:color="auto"/>
              <w:left w:val="single" w:sz="4" w:space="0" w:color="auto"/>
              <w:right w:val="single" w:sz="4" w:space="0" w:color="auto"/>
            </w:tcBorders>
            <w:vAlign w:val="center"/>
          </w:tcPr>
          <w:p w:rsidR="00542D2F" w:rsidRDefault="00542D2F" w:rsidP="0088245A">
            <w:pPr>
              <w:ind w:leftChars="-35" w:left="11" w:rightChars="-51" w:right="-107" w:hangingChars="30" w:hanging="84"/>
              <w:jc w:val="center"/>
              <w:rPr>
                <w:rFonts w:ascii="黑体" w:eastAsia="黑体" w:hAnsi="黑体"/>
                <w:sz w:val="28"/>
                <w:szCs w:val="28"/>
              </w:rPr>
            </w:pPr>
            <w:r>
              <w:rPr>
                <w:rFonts w:ascii="黑体" w:eastAsia="黑体" w:hAnsi="黑体" w:hint="eastAsia"/>
                <w:sz w:val="28"/>
                <w:szCs w:val="28"/>
              </w:rPr>
              <w:t>团队</w:t>
            </w:r>
          </w:p>
          <w:p w:rsidR="00542D2F" w:rsidRDefault="00542D2F" w:rsidP="0088245A">
            <w:pPr>
              <w:ind w:rightChars="-51" w:right="-107"/>
              <w:jc w:val="center"/>
              <w:rPr>
                <w:rFonts w:ascii="黑体" w:eastAsia="黑体" w:hAnsi="黑体"/>
                <w:sz w:val="28"/>
                <w:szCs w:val="28"/>
              </w:rPr>
            </w:pPr>
            <w:r>
              <w:rPr>
                <w:rFonts w:ascii="黑体" w:eastAsia="黑体" w:hAnsi="黑体" w:hint="eastAsia"/>
                <w:sz w:val="28"/>
                <w:szCs w:val="28"/>
              </w:rPr>
              <w:t>负责人</w:t>
            </w:r>
          </w:p>
        </w:tc>
        <w:tc>
          <w:tcPr>
            <w:tcW w:w="972"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rFonts w:hint="eastAsia"/>
                <w:sz w:val="24"/>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rFonts w:hint="eastAsia"/>
                <w:sz w:val="24"/>
              </w:rPr>
              <w:t>所在学院</w:t>
            </w:r>
          </w:p>
        </w:tc>
        <w:tc>
          <w:tcPr>
            <w:tcW w:w="1276"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rFonts w:hint="eastAsia"/>
                <w:sz w:val="24"/>
              </w:rPr>
              <w:t>专业</w:t>
            </w:r>
          </w:p>
        </w:tc>
        <w:tc>
          <w:tcPr>
            <w:tcW w:w="1417"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sz w:val="24"/>
              </w:rPr>
              <w:t>年</w:t>
            </w:r>
            <w:r>
              <w:rPr>
                <w:rFonts w:hint="eastAsia"/>
                <w:sz w:val="24"/>
              </w:rPr>
              <w:t>级</w:t>
            </w:r>
          </w:p>
        </w:tc>
        <w:tc>
          <w:tcPr>
            <w:tcW w:w="2073"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rFonts w:hint="eastAsia"/>
                <w:sz w:val="24"/>
              </w:rPr>
              <w:t>手机号码</w:t>
            </w:r>
          </w:p>
        </w:tc>
      </w:tr>
      <w:tr w:rsidR="00542D2F" w:rsidTr="0088245A">
        <w:trPr>
          <w:trHeight w:hRule="exact" w:val="567"/>
          <w:jc w:val="center"/>
        </w:trPr>
        <w:tc>
          <w:tcPr>
            <w:tcW w:w="1614" w:type="dxa"/>
            <w:vMerge/>
            <w:tcBorders>
              <w:left w:val="single" w:sz="4" w:space="0" w:color="auto"/>
              <w:bottom w:val="single" w:sz="4" w:space="0" w:color="auto"/>
              <w:right w:val="single" w:sz="4" w:space="0" w:color="auto"/>
            </w:tcBorders>
            <w:vAlign w:val="center"/>
          </w:tcPr>
          <w:p w:rsidR="00542D2F" w:rsidRDefault="00542D2F" w:rsidP="0088245A">
            <w:pPr>
              <w:ind w:rightChars="-51" w:right="-107"/>
              <w:jc w:val="left"/>
              <w:rPr>
                <w:rFonts w:ascii="黑体" w:eastAsia="黑体" w:hAnsi="黑体"/>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eastAsia="仿宋"/>
                <w:sz w:val="24"/>
              </w:rPr>
            </w:pPr>
          </w:p>
        </w:tc>
      </w:tr>
      <w:tr w:rsidR="00542D2F" w:rsidTr="0088245A">
        <w:trPr>
          <w:trHeight w:hRule="exact" w:val="567"/>
          <w:jc w:val="center"/>
        </w:trPr>
        <w:tc>
          <w:tcPr>
            <w:tcW w:w="1614" w:type="dxa"/>
            <w:vMerge w:val="restart"/>
            <w:tcBorders>
              <w:top w:val="single" w:sz="4" w:space="0" w:color="auto"/>
              <w:left w:val="single" w:sz="4" w:space="0" w:color="auto"/>
              <w:right w:val="single" w:sz="4" w:space="0" w:color="auto"/>
            </w:tcBorders>
            <w:vAlign w:val="center"/>
          </w:tcPr>
          <w:p w:rsidR="00542D2F" w:rsidRDefault="00542D2F" w:rsidP="0088245A">
            <w:pPr>
              <w:jc w:val="center"/>
              <w:rPr>
                <w:rFonts w:ascii="黑体" w:eastAsia="黑体" w:hAnsi="黑体"/>
                <w:sz w:val="28"/>
                <w:szCs w:val="28"/>
              </w:rPr>
            </w:pPr>
            <w:r>
              <w:rPr>
                <w:rFonts w:ascii="黑体" w:eastAsia="黑体" w:hAnsi="黑体"/>
                <w:sz w:val="28"/>
                <w:szCs w:val="28"/>
              </w:rPr>
              <w:t>指导</w:t>
            </w:r>
          </w:p>
          <w:p w:rsidR="00542D2F" w:rsidRDefault="00542D2F" w:rsidP="0088245A">
            <w:pPr>
              <w:jc w:val="center"/>
              <w:rPr>
                <w:rFonts w:ascii="黑体" w:eastAsia="黑体" w:hAnsi="黑体"/>
                <w:sz w:val="28"/>
                <w:szCs w:val="28"/>
              </w:rPr>
            </w:pPr>
            <w:r>
              <w:rPr>
                <w:rFonts w:ascii="黑体" w:eastAsia="黑体" w:hAnsi="黑体"/>
                <w:sz w:val="28"/>
                <w:szCs w:val="28"/>
              </w:rPr>
              <w:t>教师</w:t>
            </w:r>
          </w:p>
        </w:tc>
        <w:tc>
          <w:tcPr>
            <w:tcW w:w="972"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sz w:val="24"/>
              </w:rPr>
              <w:t>姓名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sz w:val="24"/>
              </w:rPr>
              <w:t>职务</w:t>
            </w:r>
            <w:r>
              <w:rPr>
                <w:sz w:val="24"/>
              </w:rPr>
              <w:t>/</w:t>
            </w:r>
            <w:r>
              <w:rPr>
                <w:sz w:val="24"/>
              </w:rPr>
              <w:t>职称</w:t>
            </w:r>
          </w:p>
        </w:tc>
        <w:tc>
          <w:tcPr>
            <w:tcW w:w="3490" w:type="dxa"/>
            <w:gridSpan w:val="2"/>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sz w:val="24"/>
              </w:rPr>
            </w:pPr>
            <w:r>
              <w:rPr>
                <w:sz w:val="24"/>
              </w:rPr>
              <w:t>手机号码</w:t>
            </w:r>
          </w:p>
        </w:tc>
      </w:tr>
      <w:tr w:rsidR="00542D2F" w:rsidTr="0088245A">
        <w:trPr>
          <w:trHeight w:hRule="exact" w:val="567"/>
          <w:jc w:val="center"/>
        </w:trPr>
        <w:tc>
          <w:tcPr>
            <w:tcW w:w="1614" w:type="dxa"/>
            <w:vMerge/>
            <w:tcBorders>
              <w:left w:val="single" w:sz="4" w:space="0" w:color="auto"/>
              <w:right w:val="single" w:sz="4" w:space="0" w:color="auto"/>
            </w:tcBorders>
            <w:vAlign w:val="center"/>
          </w:tcPr>
          <w:p w:rsidR="00542D2F" w:rsidRDefault="00542D2F" w:rsidP="0088245A">
            <w:pPr>
              <w:jc w:val="left"/>
              <w:rPr>
                <w:rFonts w:ascii="黑体" w:eastAsia="黑体" w:hAnsi="黑体"/>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rPr>
                <w:rFonts w:eastAsia="仿宋"/>
                <w:sz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42D2F" w:rsidRDefault="00542D2F" w:rsidP="0088245A">
            <w:pPr>
              <w:rPr>
                <w:rFonts w:eastAsia="仿宋"/>
                <w:sz w:val="24"/>
              </w:rPr>
            </w:pPr>
          </w:p>
        </w:tc>
        <w:tc>
          <w:tcPr>
            <w:tcW w:w="3490" w:type="dxa"/>
            <w:gridSpan w:val="2"/>
            <w:tcBorders>
              <w:top w:val="single" w:sz="4" w:space="0" w:color="auto"/>
              <w:left w:val="single" w:sz="4" w:space="0" w:color="auto"/>
              <w:bottom w:val="single" w:sz="4" w:space="0" w:color="auto"/>
              <w:right w:val="single" w:sz="4" w:space="0" w:color="auto"/>
            </w:tcBorders>
            <w:vAlign w:val="center"/>
          </w:tcPr>
          <w:p w:rsidR="00542D2F" w:rsidRDefault="00542D2F" w:rsidP="0088245A">
            <w:pPr>
              <w:rPr>
                <w:rFonts w:eastAsia="仿宋"/>
                <w:sz w:val="24"/>
              </w:rPr>
            </w:pPr>
          </w:p>
        </w:tc>
      </w:tr>
      <w:tr w:rsidR="00542D2F" w:rsidTr="008E3D61">
        <w:trPr>
          <w:trHeight w:val="2683"/>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ascii="黑体" w:eastAsia="黑体" w:hAnsi="黑体"/>
                <w:sz w:val="28"/>
                <w:szCs w:val="28"/>
              </w:rPr>
            </w:pPr>
            <w:r>
              <w:rPr>
                <w:rFonts w:ascii="黑体" w:eastAsia="黑体" w:hAnsi="黑体" w:hint="eastAsia"/>
                <w:sz w:val="28"/>
                <w:szCs w:val="28"/>
              </w:rPr>
              <w:t>活动策划</w:t>
            </w:r>
          </w:p>
        </w:tc>
        <w:tc>
          <w:tcPr>
            <w:tcW w:w="7581" w:type="dxa"/>
            <w:gridSpan w:val="5"/>
            <w:tcBorders>
              <w:top w:val="single" w:sz="4" w:space="0" w:color="auto"/>
              <w:left w:val="single" w:sz="4" w:space="0" w:color="auto"/>
              <w:bottom w:val="single" w:sz="4" w:space="0" w:color="auto"/>
              <w:right w:val="single" w:sz="4" w:space="0" w:color="auto"/>
            </w:tcBorders>
          </w:tcPr>
          <w:p w:rsidR="00542D2F" w:rsidRDefault="00542D2F" w:rsidP="0088245A">
            <w:pPr>
              <w:rPr>
                <w:rFonts w:eastAsia="仿宋"/>
                <w:sz w:val="24"/>
              </w:rPr>
            </w:pPr>
            <w:r>
              <w:rPr>
                <w:rFonts w:eastAsia="仿宋" w:hint="eastAsia"/>
                <w:sz w:val="24"/>
              </w:rPr>
              <w:t>（</w:t>
            </w:r>
            <w:r>
              <w:rPr>
                <w:rFonts w:eastAsia="仿宋" w:hint="eastAsia"/>
                <w:sz w:val="24"/>
              </w:rPr>
              <w:t>1000</w:t>
            </w:r>
            <w:r>
              <w:rPr>
                <w:rFonts w:eastAsia="仿宋" w:hint="eastAsia"/>
                <w:sz w:val="24"/>
              </w:rPr>
              <w:t>字以内，突出活动内容及主要安排）</w:t>
            </w:r>
          </w:p>
          <w:p w:rsidR="00542D2F" w:rsidRDefault="00542D2F" w:rsidP="0088245A">
            <w:pPr>
              <w:rPr>
                <w:rFonts w:eastAsia="仿宋"/>
                <w:sz w:val="24"/>
              </w:rPr>
            </w:pPr>
          </w:p>
          <w:p w:rsidR="00542D2F" w:rsidRDefault="00542D2F" w:rsidP="0088245A">
            <w:pPr>
              <w:rPr>
                <w:rFonts w:eastAsia="仿宋"/>
                <w:sz w:val="24"/>
              </w:rPr>
            </w:pPr>
          </w:p>
        </w:tc>
      </w:tr>
      <w:tr w:rsidR="00542D2F" w:rsidTr="0088245A">
        <w:trPr>
          <w:trHeight w:val="2688"/>
          <w:jc w:val="center"/>
        </w:trPr>
        <w:tc>
          <w:tcPr>
            <w:tcW w:w="1614" w:type="dxa"/>
            <w:tcBorders>
              <w:top w:val="single" w:sz="4" w:space="0" w:color="auto"/>
              <w:left w:val="single" w:sz="4" w:space="0" w:color="auto"/>
              <w:bottom w:val="single" w:sz="4" w:space="0" w:color="auto"/>
              <w:right w:val="single" w:sz="4" w:space="0" w:color="auto"/>
            </w:tcBorders>
            <w:vAlign w:val="center"/>
          </w:tcPr>
          <w:p w:rsidR="00542D2F" w:rsidRDefault="00542D2F" w:rsidP="0088245A">
            <w:pPr>
              <w:jc w:val="center"/>
              <w:rPr>
                <w:rFonts w:ascii="黑体" w:eastAsia="黑体" w:hAnsi="黑体"/>
                <w:sz w:val="28"/>
                <w:szCs w:val="28"/>
              </w:rPr>
            </w:pPr>
            <w:r>
              <w:rPr>
                <w:rFonts w:ascii="黑体" w:eastAsia="黑体" w:hAnsi="黑体" w:hint="eastAsia"/>
                <w:sz w:val="28"/>
                <w:szCs w:val="28"/>
              </w:rPr>
              <w:t>预期成果</w:t>
            </w:r>
          </w:p>
        </w:tc>
        <w:tc>
          <w:tcPr>
            <w:tcW w:w="7581" w:type="dxa"/>
            <w:gridSpan w:val="5"/>
            <w:tcBorders>
              <w:top w:val="single" w:sz="4" w:space="0" w:color="auto"/>
              <w:left w:val="single" w:sz="4" w:space="0" w:color="auto"/>
              <w:bottom w:val="single" w:sz="4" w:space="0" w:color="auto"/>
              <w:right w:val="single" w:sz="4" w:space="0" w:color="auto"/>
            </w:tcBorders>
          </w:tcPr>
          <w:p w:rsidR="00542D2F" w:rsidRDefault="00542D2F" w:rsidP="0088245A">
            <w:pPr>
              <w:rPr>
                <w:rFonts w:eastAsia="仿宋"/>
                <w:sz w:val="24"/>
              </w:rPr>
            </w:pPr>
            <w:r>
              <w:rPr>
                <w:rFonts w:eastAsia="仿宋" w:hint="eastAsia"/>
                <w:sz w:val="24"/>
              </w:rPr>
              <w:t>（</w:t>
            </w:r>
            <w:r>
              <w:rPr>
                <w:rFonts w:eastAsia="仿宋" w:hint="eastAsia"/>
                <w:sz w:val="24"/>
              </w:rPr>
              <w:t>300</w:t>
            </w:r>
            <w:r>
              <w:rPr>
                <w:rFonts w:eastAsia="仿宋" w:hint="eastAsia"/>
                <w:sz w:val="24"/>
              </w:rPr>
              <w:t>字以内，突出活动预期的成果形式以及社会影响）</w:t>
            </w:r>
          </w:p>
          <w:p w:rsidR="00542D2F" w:rsidRDefault="00542D2F" w:rsidP="0088245A">
            <w:pPr>
              <w:rPr>
                <w:rFonts w:eastAsia="仿宋"/>
                <w:sz w:val="24"/>
              </w:rPr>
            </w:pPr>
          </w:p>
        </w:tc>
      </w:tr>
    </w:tbl>
    <w:p w:rsidR="00542D2F" w:rsidRDefault="00542D2F" w:rsidP="00542D2F">
      <w:pPr>
        <w:pStyle w:val="a7"/>
        <w:jc w:val="both"/>
        <w:rPr>
          <w:sz w:val="28"/>
          <w:szCs w:val="28"/>
        </w:rPr>
      </w:pPr>
    </w:p>
    <w:p w:rsidR="00542D2F" w:rsidRDefault="00542D2F" w:rsidP="00542D2F"/>
    <w:p w:rsidR="00542D2F" w:rsidRDefault="00542D2F" w:rsidP="00542D2F">
      <w:pPr>
        <w:pStyle w:val="a7"/>
        <w:jc w:val="both"/>
        <w:rPr>
          <w:sz w:val="28"/>
          <w:szCs w:val="28"/>
        </w:rPr>
      </w:pPr>
      <w:r>
        <w:rPr>
          <w:rFonts w:hint="eastAsia"/>
          <w:sz w:val="28"/>
          <w:szCs w:val="28"/>
        </w:rPr>
        <w:lastRenderedPageBreak/>
        <w:t>附</w:t>
      </w:r>
      <w:r w:rsidR="005042F1">
        <w:rPr>
          <w:rFonts w:hint="eastAsia"/>
          <w:sz w:val="28"/>
          <w:szCs w:val="28"/>
        </w:rPr>
        <w:t>表</w:t>
      </w:r>
      <w:r w:rsidR="005042F1">
        <w:rPr>
          <w:rFonts w:hint="eastAsia"/>
          <w:sz w:val="28"/>
          <w:szCs w:val="28"/>
        </w:rPr>
        <w:t>2</w:t>
      </w:r>
      <w:r>
        <w:rPr>
          <w:rFonts w:hint="eastAsia"/>
          <w:sz w:val="28"/>
          <w:szCs w:val="28"/>
        </w:rPr>
        <w:t>：</w:t>
      </w:r>
    </w:p>
    <w:p w:rsidR="00542D2F" w:rsidRDefault="00542D2F" w:rsidP="00542D2F">
      <w:pPr>
        <w:pStyle w:val="a7"/>
        <w:ind w:firstLineChars="200" w:firstLine="643"/>
        <w:jc w:val="both"/>
        <w:rPr>
          <w:rFonts w:ascii="仿宋_GB2312" w:eastAsia="仿宋_GB2312" w:hAnsi="宋体" w:cs="宋体"/>
          <w:color w:val="000000"/>
          <w:spacing w:val="-20"/>
          <w:kern w:val="0"/>
          <w:sz w:val="36"/>
          <w:szCs w:val="36"/>
        </w:rPr>
      </w:pPr>
      <w:r>
        <w:rPr>
          <w:rFonts w:hint="eastAsia"/>
        </w:rPr>
        <w:t>内蒙古科技大学“青年红色筑梦之旅”经费预算表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343"/>
        <w:gridCol w:w="3900"/>
      </w:tblGrid>
      <w:tr w:rsidR="00542D2F" w:rsidTr="0088245A">
        <w:trPr>
          <w:trHeight w:val="548"/>
          <w:jc w:val="center"/>
        </w:trPr>
        <w:tc>
          <w:tcPr>
            <w:tcW w:w="2057" w:type="dxa"/>
            <w:vAlign w:val="center"/>
          </w:tcPr>
          <w:p w:rsidR="00542D2F" w:rsidRDefault="00542D2F" w:rsidP="0088245A">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项目名称</w:t>
            </w:r>
          </w:p>
        </w:tc>
        <w:tc>
          <w:tcPr>
            <w:tcW w:w="7243" w:type="dxa"/>
            <w:gridSpan w:val="2"/>
            <w:vAlign w:val="center"/>
          </w:tcPr>
          <w:p w:rsidR="00542D2F" w:rsidRDefault="00542D2F" w:rsidP="0088245A">
            <w:pPr>
              <w:spacing w:line="400" w:lineRule="exact"/>
              <w:jc w:val="center"/>
              <w:rPr>
                <w:rFonts w:ascii="仿宋_GB2312" w:eastAsia="仿宋_GB2312" w:hAnsi="宋体"/>
                <w:bCs/>
                <w:color w:val="000000"/>
                <w:kern w:val="0"/>
                <w:sz w:val="28"/>
                <w:szCs w:val="28"/>
              </w:rPr>
            </w:pPr>
          </w:p>
        </w:tc>
      </w:tr>
      <w:tr w:rsidR="00542D2F" w:rsidTr="0088245A">
        <w:trPr>
          <w:trHeight w:val="300"/>
          <w:jc w:val="center"/>
        </w:trPr>
        <w:tc>
          <w:tcPr>
            <w:tcW w:w="2057" w:type="dxa"/>
            <w:vAlign w:val="center"/>
          </w:tcPr>
          <w:p w:rsidR="00542D2F" w:rsidRDefault="00542D2F" w:rsidP="0088245A">
            <w:pPr>
              <w:spacing w:line="400" w:lineRule="exact"/>
              <w:ind w:firstLineChars="100" w:firstLine="280"/>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学院</w:t>
            </w:r>
          </w:p>
        </w:tc>
        <w:tc>
          <w:tcPr>
            <w:tcW w:w="7243" w:type="dxa"/>
            <w:gridSpan w:val="2"/>
            <w:vAlign w:val="center"/>
          </w:tcPr>
          <w:p w:rsidR="00542D2F" w:rsidRDefault="00542D2F" w:rsidP="0088245A">
            <w:pPr>
              <w:spacing w:line="400" w:lineRule="exact"/>
              <w:ind w:left="560" w:hangingChars="200" w:hanging="560"/>
              <w:rPr>
                <w:rFonts w:ascii="仿宋_GB2312" w:eastAsia="仿宋_GB2312" w:hAnsi="宋体"/>
                <w:bCs/>
                <w:color w:val="000000"/>
                <w:kern w:val="0"/>
                <w:sz w:val="28"/>
                <w:szCs w:val="28"/>
              </w:rPr>
            </w:pPr>
          </w:p>
        </w:tc>
      </w:tr>
      <w:tr w:rsidR="00542D2F" w:rsidTr="0088245A">
        <w:trPr>
          <w:trHeight w:val="497"/>
          <w:jc w:val="center"/>
        </w:trPr>
        <w:tc>
          <w:tcPr>
            <w:tcW w:w="2057" w:type="dxa"/>
            <w:vAlign w:val="center"/>
          </w:tcPr>
          <w:p w:rsidR="00542D2F" w:rsidRDefault="00542D2F" w:rsidP="0088245A">
            <w:pPr>
              <w:spacing w:line="400" w:lineRule="exact"/>
              <w:jc w:val="center"/>
              <w:rPr>
                <w:rFonts w:ascii="黑体" w:eastAsia="黑体" w:hAnsi="黑体" w:cs="黑体"/>
                <w:bCs/>
                <w:color w:val="000000"/>
                <w:kern w:val="0"/>
                <w:sz w:val="28"/>
                <w:szCs w:val="28"/>
              </w:rPr>
            </w:pPr>
            <w:r>
              <w:rPr>
                <w:rFonts w:ascii="黑体" w:eastAsia="黑体" w:hAnsi="黑体" w:cs="黑体" w:hint="eastAsia"/>
                <w:sz w:val="28"/>
                <w:szCs w:val="28"/>
              </w:rPr>
              <w:t>项目类别</w:t>
            </w:r>
          </w:p>
        </w:tc>
        <w:tc>
          <w:tcPr>
            <w:tcW w:w="7243" w:type="dxa"/>
            <w:gridSpan w:val="2"/>
            <w:vAlign w:val="center"/>
          </w:tcPr>
          <w:p w:rsidR="00542D2F" w:rsidRDefault="00542D2F" w:rsidP="0088245A">
            <w:pPr>
              <w:spacing w:line="400" w:lineRule="exact"/>
              <w:ind w:left="560" w:hangingChars="200" w:hanging="560"/>
              <w:rPr>
                <w:rFonts w:ascii="仿宋_GB2312" w:eastAsia="仿宋_GB2312" w:hAnsi="宋体"/>
                <w:bCs/>
                <w:color w:val="000000"/>
                <w:kern w:val="0"/>
                <w:sz w:val="28"/>
                <w:szCs w:val="28"/>
              </w:rPr>
            </w:pPr>
          </w:p>
        </w:tc>
      </w:tr>
      <w:tr w:rsidR="00542D2F" w:rsidTr="0088245A">
        <w:trPr>
          <w:trHeight w:val="397"/>
          <w:jc w:val="center"/>
        </w:trPr>
        <w:tc>
          <w:tcPr>
            <w:tcW w:w="2057" w:type="dxa"/>
            <w:vAlign w:val="center"/>
          </w:tcPr>
          <w:p w:rsidR="00542D2F" w:rsidRDefault="00542D2F" w:rsidP="0088245A">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经费预算（元）</w:t>
            </w:r>
          </w:p>
        </w:tc>
        <w:tc>
          <w:tcPr>
            <w:tcW w:w="7243" w:type="dxa"/>
            <w:gridSpan w:val="2"/>
            <w:vAlign w:val="center"/>
          </w:tcPr>
          <w:p w:rsidR="00542D2F" w:rsidRDefault="00542D2F" w:rsidP="0088245A">
            <w:pPr>
              <w:spacing w:line="400" w:lineRule="exact"/>
              <w:ind w:left="560" w:hangingChars="200" w:hanging="560"/>
              <w:rPr>
                <w:rFonts w:ascii="仿宋_GB2312" w:eastAsia="仿宋_GB2312" w:hAnsi="宋体"/>
                <w:bCs/>
                <w:color w:val="000000"/>
                <w:kern w:val="0"/>
                <w:sz w:val="28"/>
                <w:szCs w:val="28"/>
              </w:rPr>
            </w:pPr>
          </w:p>
        </w:tc>
      </w:tr>
      <w:tr w:rsidR="00542D2F" w:rsidTr="0088245A">
        <w:trPr>
          <w:trHeight w:hRule="exact" w:val="471"/>
          <w:jc w:val="center"/>
        </w:trPr>
        <w:tc>
          <w:tcPr>
            <w:tcW w:w="2057" w:type="dxa"/>
            <w:vMerge w:val="restart"/>
            <w:vAlign w:val="center"/>
          </w:tcPr>
          <w:p w:rsidR="00542D2F" w:rsidRDefault="00542D2F" w:rsidP="0088245A">
            <w:pPr>
              <w:spacing w:line="5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经</w:t>
            </w:r>
          </w:p>
          <w:p w:rsidR="00542D2F" w:rsidRDefault="00542D2F" w:rsidP="0088245A">
            <w:pPr>
              <w:spacing w:line="5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费</w:t>
            </w:r>
          </w:p>
          <w:p w:rsidR="00542D2F" w:rsidRDefault="00542D2F" w:rsidP="0088245A">
            <w:pPr>
              <w:spacing w:line="5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预</w:t>
            </w:r>
          </w:p>
          <w:p w:rsidR="00542D2F" w:rsidRDefault="00542D2F" w:rsidP="0088245A">
            <w:pPr>
              <w:spacing w:line="5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算</w:t>
            </w:r>
          </w:p>
        </w:tc>
        <w:tc>
          <w:tcPr>
            <w:tcW w:w="3343" w:type="dxa"/>
            <w:vAlign w:val="center"/>
          </w:tcPr>
          <w:p w:rsidR="00542D2F" w:rsidRDefault="00542D2F" w:rsidP="0088245A">
            <w:pPr>
              <w:spacing w:line="400" w:lineRule="exact"/>
              <w:jc w:val="center"/>
              <w:rPr>
                <w:rFonts w:ascii="仿宋_GB2312" w:eastAsia="仿宋_GB2312" w:hAnsi="宋体"/>
                <w:bCs/>
                <w:color w:val="000000"/>
                <w:kern w:val="0"/>
                <w:sz w:val="28"/>
                <w:szCs w:val="28"/>
              </w:rPr>
            </w:pPr>
            <w:r>
              <w:rPr>
                <w:rFonts w:ascii="黑体" w:eastAsia="黑体" w:hAnsi="黑体" w:cs="黑体" w:hint="eastAsia"/>
                <w:bCs/>
                <w:color w:val="000000"/>
                <w:kern w:val="0"/>
                <w:sz w:val="28"/>
                <w:szCs w:val="28"/>
              </w:rPr>
              <w:t>列支项目</w:t>
            </w:r>
          </w:p>
        </w:tc>
        <w:tc>
          <w:tcPr>
            <w:tcW w:w="3900" w:type="dxa"/>
            <w:vAlign w:val="center"/>
          </w:tcPr>
          <w:p w:rsidR="00542D2F" w:rsidRDefault="00542D2F" w:rsidP="0088245A">
            <w:pPr>
              <w:spacing w:line="400" w:lineRule="exact"/>
              <w:ind w:firstLineChars="400" w:firstLine="1120"/>
              <w:rPr>
                <w:rFonts w:ascii="仿宋_GB2312" w:eastAsia="仿宋_GB2312" w:hAnsi="宋体"/>
                <w:bCs/>
                <w:color w:val="000000"/>
                <w:kern w:val="0"/>
                <w:sz w:val="28"/>
                <w:szCs w:val="28"/>
              </w:rPr>
            </w:pPr>
            <w:r>
              <w:rPr>
                <w:rFonts w:ascii="黑体" w:eastAsia="黑体" w:hAnsi="黑体" w:cs="黑体" w:hint="eastAsia"/>
                <w:bCs/>
                <w:color w:val="000000"/>
                <w:kern w:val="0"/>
                <w:sz w:val="28"/>
                <w:szCs w:val="28"/>
              </w:rPr>
              <w:t>金额预算（元）</w:t>
            </w:r>
          </w:p>
        </w:tc>
      </w:tr>
      <w:tr w:rsidR="00542D2F" w:rsidTr="0088245A">
        <w:trPr>
          <w:trHeight w:hRule="exact" w:val="555"/>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hRule="exact" w:val="555"/>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hRule="exact" w:val="555"/>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hRule="exact" w:val="555"/>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r>
              <w:rPr>
                <w:rFonts w:ascii="仿宋_GB2312" w:eastAsia="仿宋_GB2312" w:hAnsi="宋体" w:hint="eastAsia"/>
                <w:bCs/>
                <w:color w:val="000000"/>
                <w:kern w:val="0"/>
                <w:sz w:val="28"/>
                <w:szCs w:val="28"/>
              </w:rPr>
              <w:t xml:space="preserve">                </w:t>
            </w:r>
          </w:p>
        </w:tc>
      </w:tr>
      <w:tr w:rsidR="00542D2F" w:rsidTr="0088245A">
        <w:trPr>
          <w:trHeight w:hRule="exact" w:val="440"/>
          <w:jc w:val="center"/>
        </w:trPr>
        <w:tc>
          <w:tcPr>
            <w:tcW w:w="2057" w:type="dxa"/>
            <w:vMerge w:val="restart"/>
            <w:vAlign w:val="center"/>
          </w:tcPr>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团</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队</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成</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员</w:t>
            </w:r>
          </w:p>
        </w:tc>
        <w:tc>
          <w:tcPr>
            <w:tcW w:w="3343" w:type="dxa"/>
          </w:tcPr>
          <w:p w:rsidR="00542D2F" w:rsidRDefault="00542D2F" w:rsidP="0088245A">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姓名</w:t>
            </w:r>
          </w:p>
        </w:tc>
        <w:tc>
          <w:tcPr>
            <w:tcW w:w="3900" w:type="dxa"/>
          </w:tcPr>
          <w:p w:rsidR="00542D2F" w:rsidRDefault="00542D2F" w:rsidP="0088245A">
            <w:pPr>
              <w:spacing w:line="400" w:lineRule="exact"/>
              <w:ind w:firstLineChars="400" w:firstLine="1120"/>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专业班级</w:t>
            </w:r>
          </w:p>
        </w:tc>
      </w:tr>
      <w:tr w:rsidR="00542D2F" w:rsidTr="0088245A">
        <w:trPr>
          <w:trHeight w:hRule="exact" w:val="470"/>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hRule="exact" w:val="440"/>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hRule="exact" w:val="470"/>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8E3D61" w:rsidTr="0088245A">
        <w:trPr>
          <w:trHeight w:hRule="exact" w:val="470"/>
          <w:jc w:val="center"/>
        </w:trPr>
        <w:tc>
          <w:tcPr>
            <w:tcW w:w="2057" w:type="dxa"/>
            <w:vMerge/>
          </w:tcPr>
          <w:p w:rsidR="008E3D61" w:rsidRDefault="008E3D61" w:rsidP="0088245A">
            <w:pPr>
              <w:jc w:val="center"/>
              <w:rPr>
                <w:rFonts w:ascii="黑体" w:eastAsia="黑体" w:hAnsi="黑体" w:cs="黑体"/>
                <w:bCs/>
                <w:color w:val="000000"/>
                <w:kern w:val="0"/>
                <w:sz w:val="28"/>
                <w:szCs w:val="28"/>
              </w:rPr>
            </w:pPr>
          </w:p>
        </w:tc>
        <w:tc>
          <w:tcPr>
            <w:tcW w:w="3343" w:type="dxa"/>
          </w:tcPr>
          <w:p w:rsidR="008E3D61" w:rsidRDefault="008E3D61" w:rsidP="0088245A">
            <w:pPr>
              <w:spacing w:line="400" w:lineRule="exact"/>
              <w:rPr>
                <w:rFonts w:ascii="仿宋_GB2312" w:eastAsia="仿宋_GB2312" w:hAnsi="宋体"/>
                <w:bCs/>
                <w:color w:val="000000"/>
                <w:kern w:val="0"/>
                <w:sz w:val="28"/>
                <w:szCs w:val="28"/>
              </w:rPr>
            </w:pPr>
          </w:p>
        </w:tc>
        <w:tc>
          <w:tcPr>
            <w:tcW w:w="3900" w:type="dxa"/>
          </w:tcPr>
          <w:p w:rsidR="008E3D61" w:rsidRDefault="008E3D61" w:rsidP="0088245A">
            <w:pPr>
              <w:spacing w:line="400" w:lineRule="exact"/>
              <w:rPr>
                <w:rFonts w:ascii="仿宋_GB2312" w:eastAsia="仿宋_GB2312" w:hAnsi="宋体"/>
                <w:bCs/>
                <w:color w:val="000000"/>
                <w:kern w:val="0"/>
                <w:sz w:val="28"/>
                <w:szCs w:val="28"/>
              </w:rPr>
            </w:pPr>
          </w:p>
        </w:tc>
      </w:tr>
      <w:tr w:rsidR="00542D2F" w:rsidTr="0088245A">
        <w:trPr>
          <w:trHeight w:hRule="exact" w:val="500"/>
          <w:jc w:val="center"/>
        </w:trPr>
        <w:tc>
          <w:tcPr>
            <w:tcW w:w="2057" w:type="dxa"/>
            <w:vMerge/>
          </w:tcPr>
          <w:p w:rsidR="00542D2F" w:rsidRDefault="00542D2F" w:rsidP="0088245A">
            <w:pPr>
              <w:jc w:val="center"/>
              <w:rPr>
                <w:rFonts w:ascii="黑体" w:eastAsia="黑体" w:hAnsi="黑体" w:cs="黑体"/>
                <w:bCs/>
                <w:color w:val="000000"/>
                <w:kern w:val="0"/>
                <w:sz w:val="28"/>
                <w:szCs w:val="28"/>
              </w:rPr>
            </w:pPr>
          </w:p>
        </w:tc>
        <w:tc>
          <w:tcPr>
            <w:tcW w:w="3343" w:type="dxa"/>
          </w:tcPr>
          <w:p w:rsidR="00542D2F" w:rsidRDefault="00542D2F" w:rsidP="0088245A">
            <w:pPr>
              <w:spacing w:line="400" w:lineRule="exact"/>
              <w:rPr>
                <w:rFonts w:ascii="仿宋_GB2312" w:eastAsia="仿宋_GB2312" w:hAnsi="宋体"/>
                <w:bCs/>
                <w:color w:val="000000"/>
                <w:kern w:val="0"/>
                <w:sz w:val="28"/>
                <w:szCs w:val="28"/>
              </w:rPr>
            </w:pPr>
          </w:p>
        </w:tc>
        <w:tc>
          <w:tcPr>
            <w:tcW w:w="3900" w:type="dxa"/>
          </w:tcPr>
          <w:p w:rsidR="00542D2F" w:rsidRDefault="00542D2F" w:rsidP="0088245A">
            <w:pPr>
              <w:spacing w:line="400" w:lineRule="exact"/>
              <w:rPr>
                <w:rFonts w:ascii="仿宋_GB2312" w:eastAsia="仿宋_GB2312" w:hAnsi="宋体"/>
                <w:bCs/>
                <w:color w:val="000000"/>
                <w:kern w:val="0"/>
                <w:sz w:val="28"/>
                <w:szCs w:val="28"/>
              </w:rPr>
            </w:pPr>
          </w:p>
        </w:tc>
      </w:tr>
      <w:tr w:rsidR="00542D2F" w:rsidTr="0088245A">
        <w:trPr>
          <w:trHeight w:val="1754"/>
          <w:jc w:val="center"/>
        </w:trPr>
        <w:tc>
          <w:tcPr>
            <w:tcW w:w="2057" w:type="dxa"/>
            <w:vMerge w:val="restart"/>
            <w:vAlign w:val="center"/>
          </w:tcPr>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审</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批</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意</w:t>
            </w:r>
          </w:p>
          <w:p w:rsidR="00542D2F" w:rsidRDefault="00542D2F" w:rsidP="0088245A">
            <w:pPr>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见</w:t>
            </w:r>
          </w:p>
        </w:tc>
        <w:tc>
          <w:tcPr>
            <w:tcW w:w="7243" w:type="dxa"/>
            <w:gridSpan w:val="2"/>
          </w:tcPr>
          <w:p w:rsidR="00542D2F" w:rsidRDefault="00542D2F" w:rsidP="0088245A">
            <w:pPr>
              <w:spacing w:line="400" w:lineRule="exact"/>
              <w:rPr>
                <w:rFonts w:ascii="仿宋_GB2312" w:eastAsia="仿宋_GB2312" w:hAnsi="宋体"/>
                <w:bCs/>
                <w:color w:val="000000"/>
                <w:kern w:val="0"/>
                <w:sz w:val="28"/>
                <w:szCs w:val="28"/>
              </w:rPr>
            </w:pPr>
            <w:r>
              <w:rPr>
                <w:rFonts w:ascii="仿宋_GB2312" w:eastAsia="仿宋_GB2312" w:hAnsi="宋体" w:hint="eastAsia"/>
                <w:bCs/>
                <w:color w:val="000000"/>
                <w:kern w:val="0"/>
                <w:sz w:val="28"/>
                <w:szCs w:val="28"/>
              </w:rPr>
              <w:t>学院意见</w:t>
            </w:r>
          </w:p>
          <w:p w:rsidR="00542D2F" w:rsidRDefault="00542D2F" w:rsidP="0088245A">
            <w:pPr>
              <w:spacing w:line="420" w:lineRule="exact"/>
              <w:ind w:left="980" w:hangingChars="490" w:hanging="980"/>
              <w:rPr>
                <w:rFonts w:ascii="仿宋_GB2312" w:eastAsia="仿宋_GB2312" w:hAnsi="宋体"/>
                <w:color w:val="000000"/>
                <w:kern w:val="0"/>
                <w:sz w:val="20"/>
              </w:rPr>
            </w:pPr>
            <w:r>
              <w:rPr>
                <w:rFonts w:ascii="仿宋_GB2312" w:eastAsia="仿宋_GB2312" w:hAnsi="宋体" w:hint="eastAsia"/>
                <w:color w:val="000000"/>
                <w:kern w:val="0"/>
                <w:sz w:val="20"/>
              </w:rPr>
              <w:t xml:space="preserve">                                      </w:t>
            </w:r>
          </w:p>
          <w:p w:rsidR="00542D2F" w:rsidRDefault="00542D2F" w:rsidP="0088245A">
            <w:pPr>
              <w:spacing w:line="420" w:lineRule="exact"/>
              <w:ind w:left="980" w:hangingChars="490" w:hanging="980"/>
              <w:rPr>
                <w:rFonts w:ascii="仿宋_GB2312" w:eastAsia="仿宋_GB2312" w:hAnsi="宋体"/>
                <w:color w:val="000000"/>
                <w:kern w:val="0"/>
                <w:sz w:val="20"/>
              </w:rPr>
            </w:pPr>
          </w:p>
          <w:p w:rsidR="00542D2F" w:rsidRDefault="00542D2F" w:rsidP="0088245A">
            <w:pPr>
              <w:spacing w:line="380" w:lineRule="exact"/>
              <w:ind w:leftChars="486" w:left="1021" w:firstLineChars="1268" w:firstLine="2536"/>
              <w:rPr>
                <w:rFonts w:ascii="仿宋_GB2312" w:eastAsia="仿宋_GB2312" w:hAnsi="宋体"/>
                <w:color w:val="000000"/>
                <w:kern w:val="0"/>
                <w:sz w:val="24"/>
              </w:rPr>
            </w:pPr>
            <w:r>
              <w:rPr>
                <w:rFonts w:ascii="仿宋_GB2312" w:eastAsia="仿宋_GB2312" w:hAnsi="宋体" w:hint="eastAsia"/>
                <w:color w:val="000000"/>
                <w:kern w:val="0"/>
                <w:sz w:val="20"/>
              </w:rPr>
              <w:t xml:space="preserve">        </w:t>
            </w:r>
            <w:r>
              <w:rPr>
                <w:rFonts w:ascii="仿宋_GB2312" w:eastAsia="仿宋_GB2312" w:hAnsi="宋体" w:hint="eastAsia"/>
                <w:color w:val="000000"/>
                <w:kern w:val="0"/>
                <w:sz w:val="24"/>
              </w:rPr>
              <w:t xml:space="preserve">签字（公章）：     </w:t>
            </w:r>
          </w:p>
          <w:p w:rsidR="00542D2F" w:rsidRDefault="00542D2F" w:rsidP="0088245A">
            <w:pPr>
              <w:spacing w:line="380" w:lineRule="exact"/>
              <w:ind w:leftChars="486" w:left="1021" w:firstLineChars="1268" w:firstLine="3043"/>
              <w:rPr>
                <w:rFonts w:ascii="仿宋_GB2312" w:eastAsia="仿宋_GB2312" w:hAnsi="宋体"/>
                <w:color w:val="000000"/>
                <w:kern w:val="0"/>
                <w:sz w:val="24"/>
              </w:rPr>
            </w:pPr>
            <w:r>
              <w:rPr>
                <w:rFonts w:ascii="仿宋_GB2312" w:eastAsia="仿宋_GB2312" w:hAnsi="宋体" w:hint="eastAsia"/>
                <w:color w:val="000000"/>
                <w:kern w:val="0"/>
                <w:sz w:val="24"/>
              </w:rPr>
              <w:t>年    月    日</w:t>
            </w:r>
          </w:p>
        </w:tc>
      </w:tr>
      <w:tr w:rsidR="00542D2F" w:rsidTr="0088245A">
        <w:trPr>
          <w:trHeight w:val="1754"/>
          <w:jc w:val="center"/>
        </w:trPr>
        <w:tc>
          <w:tcPr>
            <w:tcW w:w="2057" w:type="dxa"/>
            <w:vMerge/>
            <w:vAlign w:val="center"/>
          </w:tcPr>
          <w:p w:rsidR="00542D2F" w:rsidRDefault="00542D2F" w:rsidP="0088245A">
            <w:pPr>
              <w:jc w:val="center"/>
              <w:rPr>
                <w:rFonts w:ascii="黑体" w:eastAsia="黑体" w:hAnsi="黑体" w:cs="黑体"/>
                <w:bCs/>
                <w:color w:val="000000"/>
                <w:kern w:val="0"/>
                <w:sz w:val="28"/>
                <w:szCs w:val="28"/>
              </w:rPr>
            </w:pPr>
          </w:p>
        </w:tc>
        <w:tc>
          <w:tcPr>
            <w:tcW w:w="7243" w:type="dxa"/>
            <w:gridSpan w:val="2"/>
          </w:tcPr>
          <w:p w:rsidR="00542D2F" w:rsidRDefault="00542D2F" w:rsidP="0088245A">
            <w:pPr>
              <w:spacing w:line="400" w:lineRule="exact"/>
              <w:rPr>
                <w:rFonts w:ascii="仿宋_GB2312" w:eastAsia="仿宋_GB2312" w:hAnsi="宋体"/>
                <w:bCs/>
                <w:color w:val="000000"/>
                <w:kern w:val="0"/>
                <w:sz w:val="28"/>
                <w:szCs w:val="28"/>
              </w:rPr>
            </w:pPr>
            <w:r>
              <w:rPr>
                <w:rFonts w:ascii="仿宋_GB2312" w:eastAsia="仿宋_GB2312" w:hAnsi="宋体" w:hint="eastAsia"/>
                <w:bCs/>
                <w:color w:val="000000"/>
                <w:kern w:val="0"/>
                <w:sz w:val="28"/>
                <w:szCs w:val="28"/>
              </w:rPr>
              <w:t>学校意见</w:t>
            </w:r>
          </w:p>
          <w:p w:rsidR="00542D2F" w:rsidRDefault="00542D2F" w:rsidP="0088245A">
            <w:pPr>
              <w:spacing w:line="420" w:lineRule="exact"/>
              <w:ind w:left="980" w:hangingChars="490" w:hanging="980"/>
              <w:rPr>
                <w:rFonts w:ascii="仿宋_GB2312" w:eastAsia="仿宋_GB2312" w:hAnsi="宋体"/>
                <w:color w:val="000000"/>
                <w:kern w:val="0"/>
                <w:sz w:val="20"/>
              </w:rPr>
            </w:pPr>
            <w:r>
              <w:rPr>
                <w:rFonts w:ascii="仿宋_GB2312" w:eastAsia="仿宋_GB2312" w:hAnsi="宋体" w:hint="eastAsia"/>
                <w:color w:val="000000"/>
                <w:kern w:val="0"/>
                <w:sz w:val="20"/>
              </w:rPr>
              <w:t xml:space="preserve">                                      </w:t>
            </w:r>
          </w:p>
          <w:p w:rsidR="00542D2F" w:rsidRDefault="00542D2F" w:rsidP="0088245A">
            <w:pPr>
              <w:spacing w:line="420" w:lineRule="exact"/>
              <w:ind w:left="980" w:hangingChars="490" w:hanging="980"/>
              <w:rPr>
                <w:rFonts w:ascii="仿宋_GB2312" w:eastAsia="仿宋_GB2312" w:hAnsi="宋体"/>
                <w:color w:val="000000"/>
                <w:kern w:val="0"/>
                <w:sz w:val="20"/>
              </w:rPr>
            </w:pPr>
          </w:p>
          <w:p w:rsidR="00542D2F" w:rsidRDefault="00542D2F" w:rsidP="0088245A">
            <w:pPr>
              <w:spacing w:line="380" w:lineRule="exact"/>
              <w:ind w:leftChars="486" w:left="1021" w:firstLineChars="1268" w:firstLine="2536"/>
              <w:rPr>
                <w:rFonts w:ascii="仿宋_GB2312" w:eastAsia="仿宋_GB2312" w:hAnsi="宋体"/>
                <w:color w:val="000000"/>
                <w:kern w:val="0"/>
                <w:sz w:val="24"/>
              </w:rPr>
            </w:pPr>
            <w:r>
              <w:rPr>
                <w:rFonts w:ascii="仿宋_GB2312" w:eastAsia="仿宋_GB2312" w:hAnsi="宋体" w:hint="eastAsia"/>
                <w:color w:val="000000"/>
                <w:kern w:val="0"/>
                <w:sz w:val="20"/>
              </w:rPr>
              <w:t xml:space="preserve">        </w:t>
            </w:r>
            <w:r>
              <w:rPr>
                <w:rFonts w:ascii="仿宋_GB2312" w:eastAsia="仿宋_GB2312" w:hAnsi="宋体" w:hint="eastAsia"/>
                <w:color w:val="000000"/>
                <w:kern w:val="0"/>
                <w:sz w:val="24"/>
              </w:rPr>
              <w:t xml:space="preserve">签字（公章）：     </w:t>
            </w:r>
          </w:p>
          <w:p w:rsidR="00542D2F" w:rsidRDefault="00542D2F" w:rsidP="0088245A">
            <w:pPr>
              <w:spacing w:line="400" w:lineRule="exact"/>
              <w:ind w:firstLineChars="1800" w:firstLine="4320"/>
              <w:rPr>
                <w:rFonts w:ascii="仿宋_GB2312" w:eastAsia="仿宋_GB2312" w:hAnsi="宋体"/>
                <w:bCs/>
                <w:color w:val="000000"/>
                <w:kern w:val="0"/>
                <w:sz w:val="28"/>
                <w:szCs w:val="28"/>
              </w:rPr>
            </w:pPr>
            <w:r>
              <w:rPr>
                <w:rFonts w:ascii="仿宋_GB2312" w:eastAsia="仿宋_GB2312" w:hAnsi="宋体" w:hint="eastAsia"/>
                <w:color w:val="000000"/>
                <w:kern w:val="0"/>
                <w:sz w:val="24"/>
              </w:rPr>
              <w:t>年    月    日</w:t>
            </w:r>
          </w:p>
        </w:tc>
      </w:tr>
    </w:tbl>
    <w:p w:rsidR="00887A5A" w:rsidRPr="00406B9F" w:rsidRDefault="00887A5A" w:rsidP="00406B9F">
      <w:pPr>
        <w:widowControl/>
        <w:jc w:val="left"/>
        <w:rPr>
          <w:rFonts w:asciiTheme="minorEastAsia" w:hAnsiTheme="minorEastAsia"/>
          <w:sz w:val="24"/>
          <w:szCs w:val="24"/>
        </w:rPr>
      </w:pPr>
    </w:p>
    <w:sectPr w:rsidR="00887A5A" w:rsidRPr="00406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F4" w:rsidRDefault="00B84BF4" w:rsidP="00F0431E">
      <w:r>
        <w:separator/>
      </w:r>
    </w:p>
  </w:endnote>
  <w:endnote w:type="continuationSeparator" w:id="0">
    <w:p w:rsidR="00B84BF4" w:rsidRDefault="00B84BF4" w:rsidP="00F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F4" w:rsidRDefault="00B84BF4" w:rsidP="00F0431E">
      <w:r>
        <w:separator/>
      </w:r>
    </w:p>
  </w:footnote>
  <w:footnote w:type="continuationSeparator" w:id="0">
    <w:p w:rsidR="00B84BF4" w:rsidRDefault="00B84BF4" w:rsidP="00F0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B1DAE"/>
    <w:multiLevelType w:val="multilevel"/>
    <w:tmpl w:val="5DBB1DAE"/>
    <w:lvl w:ilvl="0">
      <w:start w:val="1"/>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63353B11"/>
    <w:multiLevelType w:val="multilevel"/>
    <w:tmpl w:val="63353B11"/>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5F"/>
    <w:rsid w:val="00082CBC"/>
    <w:rsid w:val="00085E21"/>
    <w:rsid w:val="000F3892"/>
    <w:rsid w:val="001107AC"/>
    <w:rsid w:val="00113E34"/>
    <w:rsid w:val="001A57AC"/>
    <w:rsid w:val="001C4179"/>
    <w:rsid w:val="0020125F"/>
    <w:rsid w:val="00214376"/>
    <w:rsid w:val="00243CC4"/>
    <w:rsid w:val="0024402A"/>
    <w:rsid w:val="00246781"/>
    <w:rsid w:val="00254ED1"/>
    <w:rsid w:val="00257D5D"/>
    <w:rsid w:val="00294DB9"/>
    <w:rsid w:val="002D4BC5"/>
    <w:rsid w:val="002E013F"/>
    <w:rsid w:val="0030724D"/>
    <w:rsid w:val="003118D8"/>
    <w:rsid w:val="00325950"/>
    <w:rsid w:val="00345C55"/>
    <w:rsid w:val="00371BE2"/>
    <w:rsid w:val="003A1C1C"/>
    <w:rsid w:val="003B708D"/>
    <w:rsid w:val="003E47ED"/>
    <w:rsid w:val="003F14F5"/>
    <w:rsid w:val="00406B9F"/>
    <w:rsid w:val="004642DB"/>
    <w:rsid w:val="0047616C"/>
    <w:rsid w:val="004A5A86"/>
    <w:rsid w:val="004A6896"/>
    <w:rsid w:val="004B3E26"/>
    <w:rsid w:val="004B5734"/>
    <w:rsid w:val="004D3C02"/>
    <w:rsid w:val="004D4035"/>
    <w:rsid w:val="004E67F2"/>
    <w:rsid w:val="005042F1"/>
    <w:rsid w:val="00513E33"/>
    <w:rsid w:val="00542D2F"/>
    <w:rsid w:val="005460E4"/>
    <w:rsid w:val="005701D6"/>
    <w:rsid w:val="00593CEC"/>
    <w:rsid w:val="005A5791"/>
    <w:rsid w:val="005C5899"/>
    <w:rsid w:val="005C7DEB"/>
    <w:rsid w:val="005D7A85"/>
    <w:rsid w:val="00612B9B"/>
    <w:rsid w:val="00630C1D"/>
    <w:rsid w:val="006A0638"/>
    <w:rsid w:val="006B02C1"/>
    <w:rsid w:val="006B24FD"/>
    <w:rsid w:val="00746875"/>
    <w:rsid w:val="0075080D"/>
    <w:rsid w:val="00777F15"/>
    <w:rsid w:val="007B7517"/>
    <w:rsid w:val="007D44F7"/>
    <w:rsid w:val="00804A3B"/>
    <w:rsid w:val="00834F77"/>
    <w:rsid w:val="008643F8"/>
    <w:rsid w:val="0087617D"/>
    <w:rsid w:val="00887A5A"/>
    <w:rsid w:val="00894AB0"/>
    <w:rsid w:val="00896C12"/>
    <w:rsid w:val="008A0B4B"/>
    <w:rsid w:val="008A5157"/>
    <w:rsid w:val="008B72D6"/>
    <w:rsid w:val="008E3D61"/>
    <w:rsid w:val="009739D5"/>
    <w:rsid w:val="00974CFC"/>
    <w:rsid w:val="009D7806"/>
    <w:rsid w:val="00A357E7"/>
    <w:rsid w:val="00A41CD6"/>
    <w:rsid w:val="00A54245"/>
    <w:rsid w:val="00A610AE"/>
    <w:rsid w:val="00A71404"/>
    <w:rsid w:val="00A76252"/>
    <w:rsid w:val="00A76D5D"/>
    <w:rsid w:val="00A90FB0"/>
    <w:rsid w:val="00AA2F7D"/>
    <w:rsid w:val="00AC6B44"/>
    <w:rsid w:val="00AC6F13"/>
    <w:rsid w:val="00AD4692"/>
    <w:rsid w:val="00AF37B1"/>
    <w:rsid w:val="00B22E2A"/>
    <w:rsid w:val="00B32F70"/>
    <w:rsid w:val="00B3765A"/>
    <w:rsid w:val="00B76E0E"/>
    <w:rsid w:val="00B84BF4"/>
    <w:rsid w:val="00BA518D"/>
    <w:rsid w:val="00BA76CD"/>
    <w:rsid w:val="00BD3C1D"/>
    <w:rsid w:val="00BE2B6C"/>
    <w:rsid w:val="00BF5675"/>
    <w:rsid w:val="00C02FC9"/>
    <w:rsid w:val="00C0412B"/>
    <w:rsid w:val="00C25C3D"/>
    <w:rsid w:val="00C26295"/>
    <w:rsid w:val="00C4292D"/>
    <w:rsid w:val="00C550A1"/>
    <w:rsid w:val="00C558B1"/>
    <w:rsid w:val="00C6734E"/>
    <w:rsid w:val="00CD5937"/>
    <w:rsid w:val="00CE6122"/>
    <w:rsid w:val="00D032AC"/>
    <w:rsid w:val="00D34CA3"/>
    <w:rsid w:val="00D8606F"/>
    <w:rsid w:val="00DD7B53"/>
    <w:rsid w:val="00DE41C4"/>
    <w:rsid w:val="00E61831"/>
    <w:rsid w:val="00E71964"/>
    <w:rsid w:val="00EA691C"/>
    <w:rsid w:val="00EB0950"/>
    <w:rsid w:val="00F0431E"/>
    <w:rsid w:val="00F3609E"/>
    <w:rsid w:val="00F40218"/>
    <w:rsid w:val="00F4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CDF0D-D04A-457B-BE61-79DB707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295"/>
    <w:rPr>
      <w:b/>
      <w:bCs/>
    </w:rPr>
  </w:style>
  <w:style w:type="paragraph" w:styleId="a4">
    <w:name w:val="Normal (Web)"/>
    <w:basedOn w:val="a"/>
    <w:unhideWhenUsed/>
    <w:rsid w:val="00B32F7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04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0431E"/>
    <w:rPr>
      <w:sz w:val="18"/>
      <w:szCs w:val="18"/>
    </w:rPr>
  </w:style>
  <w:style w:type="paragraph" w:styleId="a6">
    <w:name w:val="footer"/>
    <w:basedOn w:val="a"/>
    <w:link w:val="Char0"/>
    <w:uiPriority w:val="99"/>
    <w:unhideWhenUsed/>
    <w:rsid w:val="00F0431E"/>
    <w:pPr>
      <w:tabs>
        <w:tab w:val="center" w:pos="4153"/>
        <w:tab w:val="right" w:pos="8306"/>
      </w:tabs>
      <w:snapToGrid w:val="0"/>
      <w:jc w:val="left"/>
    </w:pPr>
    <w:rPr>
      <w:sz w:val="18"/>
      <w:szCs w:val="18"/>
    </w:rPr>
  </w:style>
  <w:style w:type="character" w:customStyle="1" w:styleId="Char0">
    <w:name w:val="页脚 Char"/>
    <w:basedOn w:val="a0"/>
    <w:link w:val="a6"/>
    <w:uiPriority w:val="99"/>
    <w:rsid w:val="00F0431E"/>
    <w:rPr>
      <w:sz w:val="18"/>
      <w:szCs w:val="18"/>
    </w:rPr>
  </w:style>
  <w:style w:type="paragraph" w:styleId="a7">
    <w:name w:val="Subtitle"/>
    <w:basedOn w:val="a"/>
    <w:next w:val="a"/>
    <w:link w:val="Char1"/>
    <w:uiPriority w:val="11"/>
    <w:qFormat/>
    <w:rsid w:val="00542D2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qFormat/>
    <w:rsid w:val="00542D2F"/>
    <w:rPr>
      <w:rFonts w:asciiTheme="majorHAnsi" w:eastAsia="宋体" w:hAnsiTheme="majorHAnsi" w:cstheme="majorBidi"/>
      <w:b/>
      <w:bCs/>
      <w:kern w:val="28"/>
      <w:sz w:val="32"/>
      <w:szCs w:val="32"/>
    </w:rPr>
  </w:style>
  <w:style w:type="paragraph" w:styleId="a8">
    <w:name w:val="List Paragraph"/>
    <w:basedOn w:val="a"/>
    <w:uiPriority w:val="34"/>
    <w:qFormat/>
    <w:rsid w:val="00542D2F"/>
    <w:pPr>
      <w:ind w:firstLineChars="200" w:firstLine="420"/>
    </w:pPr>
  </w:style>
  <w:style w:type="paragraph" w:styleId="a9">
    <w:name w:val="Balloon Text"/>
    <w:basedOn w:val="a"/>
    <w:link w:val="Char2"/>
    <w:uiPriority w:val="99"/>
    <w:semiHidden/>
    <w:unhideWhenUsed/>
    <w:rsid w:val="00B3765A"/>
    <w:rPr>
      <w:sz w:val="18"/>
      <w:szCs w:val="18"/>
    </w:rPr>
  </w:style>
  <w:style w:type="character" w:customStyle="1" w:styleId="Char2">
    <w:name w:val="批注框文本 Char"/>
    <w:basedOn w:val="a0"/>
    <w:link w:val="a9"/>
    <w:uiPriority w:val="99"/>
    <w:semiHidden/>
    <w:rsid w:val="00B3765A"/>
    <w:rPr>
      <w:sz w:val="18"/>
      <w:szCs w:val="18"/>
    </w:rPr>
  </w:style>
  <w:style w:type="character" w:styleId="aa">
    <w:name w:val="Hyperlink"/>
    <w:basedOn w:val="a0"/>
    <w:uiPriority w:val="99"/>
    <w:unhideWhenUsed/>
    <w:rsid w:val="00C6734E"/>
    <w:rPr>
      <w:color w:val="0000FF" w:themeColor="hyperlink"/>
      <w:u w:val="single"/>
    </w:rPr>
  </w:style>
  <w:style w:type="character" w:styleId="ab">
    <w:name w:val="FollowedHyperlink"/>
    <w:basedOn w:val="a0"/>
    <w:uiPriority w:val="99"/>
    <w:semiHidden/>
    <w:unhideWhenUsed/>
    <w:rsid w:val="00C67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4667">
      <w:bodyDiv w:val="1"/>
      <w:marLeft w:val="0"/>
      <w:marRight w:val="0"/>
      <w:marTop w:val="0"/>
      <w:marBottom w:val="0"/>
      <w:divBdr>
        <w:top w:val="none" w:sz="0" w:space="0" w:color="auto"/>
        <w:left w:val="none" w:sz="0" w:space="0" w:color="auto"/>
        <w:bottom w:val="none" w:sz="0" w:space="0" w:color="auto"/>
        <w:right w:val="none" w:sz="0" w:space="0" w:color="auto"/>
      </w:divBdr>
      <w:divsChild>
        <w:div w:id="1295406553">
          <w:marLeft w:val="0"/>
          <w:marRight w:val="0"/>
          <w:marTop w:val="0"/>
          <w:marBottom w:val="0"/>
          <w:divBdr>
            <w:top w:val="none" w:sz="0" w:space="0" w:color="auto"/>
            <w:left w:val="none" w:sz="0" w:space="0" w:color="auto"/>
            <w:bottom w:val="none" w:sz="0" w:space="0" w:color="auto"/>
            <w:right w:val="none" w:sz="0" w:space="0" w:color="auto"/>
          </w:divBdr>
          <w:divsChild>
            <w:div w:id="1966888062">
              <w:marLeft w:val="0"/>
              <w:marRight w:val="0"/>
              <w:marTop w:val="0"/>
              <w:marBottom w:val="0"/>
              <w:divBdr>
                <w:top w:val="none" w:sz="0" w:space="0" w:color="auto"/>
                <w:left w:val="none" w:sz="0" w:space="0" w:color="auto"/>
                <w:bottom w:val="none" w:sz="0" w:space="0" w:color="auto"/>
                <w:right w:val="none" w:sz="0" w:space="0" w:color="auto"/>
              </w:divBdr>
              <w:divsChild>
                <w:div w:id="245383885">
                  <w:marLeft w:val="0"/>
                  <w:marRight w:val="0"/>
                  <w:marTop w:val="0"/>
                  <w:marBottom w:val="0"/>
                  <w:divBdr>
                    <w:top w:val="none" w:sz="0" w:space="0" w:color="auto"/>
                    <w:left w:val="none" w:sz="0" w:space="0" w:color="auto"/>
                    <w:bottom w:val="none" w:sz="0" w:space="0" w:color="auto"/>
                    <w:right w:val="none" w:sz="0" w:space="0" w:color="auto"/>
                  </w:divBdr>
                  <w:divsChild>
                    <w:div w:id="820081175">
                      <w:marLeft w:val="0"/>
                      <w:marRight w:val="0"/>
                      <w:marTop w:val="0"/>
                      <w:marBottom w:val="0"/>
                      <w:divBdr>
                        <w:top w:val="none" w:sz="0" w:space="0" w:color="auto"/>
                        <w:left w:val="none" w:sz="0" w:space="0" w:color="auto"/>
                        <w:bottom w:val="none" w:sz="0" w:space="0" w:color="auto"/>
                        <w:right w:val="none" w:sz="0" w:space="0" w:color="auto"/>
                      </w:divBdr>
                      <w:divsChild>
                        <w:div w:id="1021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57709">
      <w:bodyDiv w:val="1"/>
      <w:marLeft w:val="0"/>
      <w:marRight w:val="0"/>
      <w:marTop w:val="0"/>
      <w:marBottom w:val="0"/>
      <w:divBdr>
        <w:top w:val="none" w:sz="0" w:space="0" w:color="auto"/>
        <w:left w:val="none" w:sz="0" w:space="0" w:color="auto"/>
        <w:bottom w:val="none" w:sz="0" w:space="0" w:color="auto"/>
        <w:right w:val="none" w:sz="0" w:space="0" w:color="auto"/>
      </w:divBdr>
      <w:divsChild>
        <w:div w:id="189881899">
          <w:marLeft w:val="0"/>
          <w:marRight w:val="0"/>
          <w:marTop w:val="0"/>
          <w:marBottom w:val="0"/>
          <w:divBdr>
            <w:top w:val="none" w:sz="0" w:space="0" w:color="auto"/>
            <w:left w:val="none" w:sz="0" w:space="0" w:color="auto"/>
            <w:bottom w:val="none" w:sz="0" w:space="0" w:color="auto"/>
            <w:right w:val="none" w:sz="0" w:space="0" w:color="auto"/>
          </w:divBdr>
          <w:divsChild>
            <w:div w:id="786243186">
              <w:marLeft w:val="0"/>
              <w:marRight w:val="0"/>
              <w:marTop w:val="0"/>
              <w:marBottom w:val="0"/>
              <w:divBdr>
                <w:top w:val="none" w:sz="0" w:space="0" w:color="auto"/>
                <w:left w:val="none" w:sz="0" w:space="0" w:color="auto"/>
                <w:bottom w:val="none" w:sz="0" w:space="0" w:color="auto"/>
                <w:right w:val="none" w:sz="0" w:space="0" w:color="auto"/>
              </w:divBdr>
              <w:divsChild>
                <w:div w:id="2126119983">
                  <w:marLeft w:val="0"/>
                  <w:marRight w:val="0"/>
                  <w:marTop w:val="0"/>
                  <w:marBottom w:val="0"/>
                  <w:divBdr>
                    <w:top w:val="none" w:sz="0" w:space="0" w:color="auto"/>
                    <w:left w:val="none" w:sz="0" w:space="0" w:color="auto"/>
                    <w:bottom w:val="none" w:sz="0" w:space="0" w:color="auto"/>
                    <w:right w:val="none" w:sz="0" w:space="0" w:color="auto"/>
                  </w:divBdr>
                  <w:divsChild>
                    <w:div w:id="1026058731">
                      <w:marLeft w:val="0"/>
                      <w:marRight w:val="0"/>
                      <w:marTop w:val="0"/>
                      <w:marBottom w:val="0"/>
                      <w:divBdr>
                        <w:top w:val="none" w:sz="0" w:space="0" w:color="auto"/>
                        <w:left w:val="none" w:sz="0" w:space="0" w:color="auto"/>
                        <w:bottom w:val="none" w:sz="0" w:space="0" w:color="auto"/>
                        <w:right w:val="none" w:sz="0" w:space="0" w:color="auto"/>
                      </w:divBdr>
                      <w:divsChild>
                        <w:div w:id="2137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4020">
      <w:bodyDiv w:val="1"/>
      <w:marLeft w:val="0"/>
      <w:marRight w:val="0"/>
      <w:marTop w:val="0"/>
      <w:marBottom w:val="0"/>
      <w:divBdr>
        <w:top w:val="none" w:sz="0" w:space="0" w:color="auto"/>
        <w:left w:val="none" w:sz="0" w:space="0" w:color="auto"/>
        <w:bottom w:val="none" w:sz="0" w:space="0" w:color="auto"/>
        <w:right w:val="none" w:sz="0" w:space="0" w:color="auto"/>
      </w:divBdr>
    </w:div>
    <w:div w:id="979381400">
      <w:bodyDiv w:val="1"/>
      <w:marLeft w:val="0"/>
      <w:marRight w:val="0"/>
      <w:marTop w:val="0"/>
      <w:marBottom w:val="0"/>
      <w:divBdr>
        <w:top w:val="none" w:sz="0" w:space="0" w:color="auto"/>
        <w:left w:val="none" w:sz="0" w:space="0" w:color="auto"/>
        <w:bottom w:val="none" w:sz="0" w:space="0" w:color="auto"/>
        <w:right w:val="none" w:sz="0" w:space="0" w:color="auto"/>
      </w:divBdr>
      <w:divsChild>
        <w:div w:id="1932810978">
          <w:marLeft w:val="0"/>
          <w:marRight w:val="0"/>
          <w:marTop w:val="0"/>
          <w:marBottom w:val="0"/>
          <w:divBdr>
            <w:top w:val="none" w:sz="0" w:space="0" w:color="auto"/>
            <w:left w:val="none" w:sz="0" w:space="0" w:color="auto"/>
            <w:bottom w:val="none" w:sz="0" w:space="0" w:color="auto"/>
            <w:right w:val="none" w:sz="0" w:space="0" w:color="auto"/>
          </w:divBdr>
          <w:divsChild>
            <w:div w:id="1264221430">
              <w:marLeft w:val="0"/>
              <w:marRight w:val="0"/>
              <w:marTop w:val="0"/>
              <w:marBottom w:val="0"/>
              <w:divBdr>
                <w:top w:val="none" w:sz="0" w:space="0" w:color="auto"/>
                <w:left w:val="none" w:sz="0" w:space="0" w:color="auto"/>
                <w:bottom w:val="none" w:sz="0" w:space="0" w:color="auto"/>
                <w:right w:val="none" w:sz="0" w:space="0" w:color="auto"/>
              </w:divBdr>
              <w:divsChild>
                <w:div w:id="1425690471">
                  <w:marLeft w:val="0"/>
                  <w:marRight w:val="0"/>
                  <w:marTop w:val="0"/>
                  <w:marBottom w:val="0"/>
                  <w:divBdr>
                    <w:top w:val="none" w:sz="0" w:space="0" w:color="auto"/>
                    <w:left w:val="none" w:sz="0" w:space="0" w:color="auto"/>
                    <w:bottom w:val="none" w:sz="0" w:space="0" w:color="auto"/>
                    <w:right w:val="none" w:sz="0" w:space="0" w:color="auto"/>
                  </w:divBdr>
                  <w:divsChild>
                    <w:div w:id="221450160">
                      <w:marLeft w:val="0"/>
                      <w:marRight w:val="0"/>
                      <w:marTop w:val="0"/>
                      <w:marBottom w:val="0"/>
                      <w:divBdr>
                        <w:top w:val="none" w:sz="0" w:space="0" w:color="auto"/>
                        <w:left w:val="none" w:sz="0" w:space="0" w:color="auto"/>
                        <w:bottom w:val="none" w:sz="0" w:space="0" w:color="auto"/>
                        <w:right w:val="none" w:sz="0" w:space="0" w:color="auto"/>
                      </w:divBdr>
                      <w:divsChild>
                        <w:div w:id="1843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4722">
      <w:bodyDiv w:val="1"/>
      <w:marLeft w:val="0"/>
      <w:marRight w:val="0"/>
      <w:marTop w:val="0"/>
      <w:marBottom w:val="0"/>
      <w:divBdr>
        <w:top w:val="none" w:sz="0" w:space="0" w:color="auto"/>
        <w:left w:val="none" w:sz="0" w:space="0" w:color="auto"/>
        <w:bottom w:val="none" w:sz="0" w:space="0" w:color="auto"/>
        <w:right w:val="none" w:sz="0" w:space="0" w:color="auto"/>
      </w:divBdr>
    </w:div>
    <w:div w:id="1449473613">
      <w:bodyDiv w:val="1"/>
      <w:marLeft w:val="0"/>
      <w:marRight w:val="0"/>
      <w:marTop w:val="0"/>
      <w:marBottom w:val="0"/>
      <w:divBdr>
        <w:top w:val="none" w:sz="0" w:space="0" w:color="auto"/>
        <w:left w:val="none" w:sz="0" w:space="0" w:color="auto"/>
        <w:bottom w:val="none" w:sz="0" w:space="0" w:color="auto"/>
        <w:right w:val="none" w:sz="0" w:space="0" w:color="auto"/>
      </w:divBdr>
    </w:div>
    <w:div w:id="1469737297">
      <w:bodyDiv w:val="1"/>
      <w:marLeft w:val="0"/>
      <w:marRight w:val="0"/>
      <w:marTop w:val="0"/>
      <w:marBottom w:val="0"/>
      <w:divBdr>
        <w:top w:val="none" w:sz="0" w:space="0" w:color="auto"/>
        <w:left w:val="none" w:sz="0" w:space="0" w:color="auto"/>
        <w:bottom w:val="none" w:sz="0" w:space="0" w:color="auto"/>
        <w:right w:val="none" w:sz="0" w:space="0" w:color="auto"/>
      </w:divBdr>
      <w:divsChild>
        <w:div w:id="1228568036">
          <w:marLeft w:val="0"/>
          <w:marRight w:val="0"/>
          <w:marTop w:val="0"/>
          <w:marBottom w:val="0"/>
          <w:divBdr>
            <w:top w:val="none" w:sz="0" w:space="0" w:color="auto"/>
            <w:left w:val="none" w:sz="0" w:space="0" w:color="auto"/>
            <w:bottom w:val="none" w:sz="0" w:space="0" w:color="auto"/>
            <w:right w:val="none" w:sz="0" w:space="0" w:color="auto"/>
          </w:divBdr>
          <w:divsChild>
            <w:div w:id="239558333">
              <w:marLeft w:val="0"/>
              <w:marRight w:val="0"/>
              <w:marTop w:val="0"/>
              <w:marBottom w:val="0"/>
              <w:divBdr>
                <w:top w:val="none" w:sz="0" w:space="0" w:color="auto"/>
                <w:left w:val="none" w:sz="0" w:space="0" w:color="auto"/>
                <w:bottom w:val="none" w:sz="0" w:space="0" w:color="auto"/>
                <w:right w:val="none" w:sz="0" w:space="0" w:color="auto"/>
              </w:divBdr>
              <w:divsChild>
                <w:div w:id="573441553">
                  <w:marLeft w:val="0"/>
                  <w:marRight w:val="0"/>
                  <w:marTop w:val="0"/>
                  <w:marBottom w:val="0"/>
                  <w:divBdr>
                    <w:top w:val="none" w:sz="0" w:space="0" w:color="auto"/>
                    <w:left w:val="none" w:sz="0" w:space="0" w:color="auto"/>
                    <w:bottom w:val="none" w:sz="0" w:space="0" w:color="auto"/>
                    <w:right w:val="none" w:sz="0" w:space="0" w:color="auto"/>
                  </w:divBdr>
                  <w:divsChild>
                    <w:div w:id="878473668">
                      <w:marLeft w:val="0"/>
                      <w:marRight w:val="0"/>
                      <w:marTop w:val="0"/>
                      <w:marBottom w:val="0"/>
                      <w:divBdr>
                        <w:top w:val="none" w:sz="0" w:space="0" w:color="auto"/>
                        <w:left w:val="none" w:sz="0" w:space="0" w:color="auto"/>
                        <w:bottom w:val="none" w:sz="0" w:space="0" w:color="auto"/>
                        <w:right w:val="none" w:sz="0" w:space="0" w:color="auto"/>
                      </w:divBdr>
                      <w:divsChild>
                        <w:div w:id="3001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5135">
      <w:bodyDiv w:val="1"/>
      <w:marLeft w:val="0"/>
      <w:marRight w:val="0"/>
      <w:marTop w:val="0"/>
      <w:marBottom w:val="0"/>
      <w:divBdr>
        <w:top w:val="none" w:sz="0" w:space="0" w:color="auto"/>
        <w:left w:val="none" w:sz="0" w:space="0" w:color="auto"/>
        <w:bottom w:val="none" w:sz="0" w:space="0" w:color="auto"/>
        <w:right w:val="none" w:sz="0" w:space="0" w:color="auto"/>
      </w:divBdr>
    </w:div>
    <w:div w:id="1973098864">
      <w:bodyDiv w:val="1"/>
      <w:marLeft w:val="0"/>
      <w:marRight w:val="0"/>
      <w:marTop w:val="0"/>
      <w:marBottom w:val="0"/>
      <w:divBdr>
        <w:top w:val="none" w:sz="0" w:space="0" w:color="auto"/>
        <w:left w:val="none" w:sz="0" w:space="0" w:color="auto"/>
        <w:bottom w:val="none" w:sz="0" w:space="0" w:color="auto"/>
        <w:right w:val="none" w:sz="0" w:space="0" w:color="auto"/>
      </w:divBdr>
      <w:divsChild>
        <w:div w:id="1665551108">
          <w:marLeft w:val="0"/>
          <w:marRight w:val="0"/>
          <w:marTop w:val="0"/>
          <w:marBottom w:val="0"/>
          <w:divBdr>
            <w:top w:val="none" w:sz="0" w:space="0" w:color="auto"/>
            <w:left w:val="none" w:sz="0" w:space="0" w:color="auto"/>
            <w:bottom w:val="none" w:sz="0" w:space="0" w:color="auto"/>
            <w:right w:val="none" w:sz="0" w:space="0" w:color="auto"/>
          </w:divBdr>
          <w:divsChild>
            <w:div w:id="811561611">
              <w:marLeft w:val="0"/>
              <w:marRight w:val="0"/>
              <w:marTop w:val="0"/>
              <w:marBottom w:val="0"/>
              <w:divBdr>
                <w:top w:val="none" w:sz="0" w:space="0" w:color="auto"/>
                <w:left w:val="none" w:sz="0" w:space="0" w:color="auto"/>
                <w:bottom w:val="none" w:sz="0" w:space="0" w:color="auto"/>
                <w:right w:val="none" w:sz="0" w:space="0" w:color="auto"/>
              </w:divBdr>
              <w:divsChild>
                <w:div w:id="1979989395">
                  <w:marLeft w:val="0"/>
                  <w:marRight w:val="0"/>
                  <w:marTop w:val="0"/>
                  <w:marBottom w:val="0"/>
                  <w:divBdr>
                    <w:top w:val="none" w:sz="0" w:space="0" w:color="auto"/>
                    <w:left w:val="none" w:sz="0" w:space="0" w:color="auto"/>
                    <w:bottom w:val="none" w:sz="0" w:space="0" w:color="auto"/>
                    <w:right w:val="none" w:sz="0" w:space="0" w:color="auto"/>
                  </w:divBdr>
                  <w:divsChild>
                    <w:div w:id="119424682">
                      <w:marLeft w:val="0"/>
                      <w:marRight w:val="0"/>
                      <w:marTop w:val="0"/>
                      <w:marBottom w:val="0"/>
                      <w:divBdr>
                        <w:top w:val="none" w:sz="0" w:space="0" w:color="auto"/>
                        <w:left w:val="none" w:sz="0" w:space="0" w:color="auto"/>
                        <w:bottom w:val="none" w:sz="0" w:space="0" w:color="auto"/>
                        <w:right w:val="none" w:sz="0" w:space="0" w:color="auto"/>
                      </w:divBdr>
                      <w:divsChild>
                        <w:div w:id="1374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5853">
      <w:bodyDiv w:val="1"/>
      <w:marLeft w:val="0"/>
      <w:marRight w:val="0"/>
      <w:marTop w:val="0"/>
      <w:marBottom w:val="0"/>
      <w:divBdr>
        <w:top w:val="none" w:sz="0" w:space="0" w:color="auto"/>
        <w:left w:val="none" w:sz="0" w:space="0" w:color="auto"/>
        <w:bottom w:val="none" w:sz="0" w:space="0" w:color="auto"/>
        <w:right w:val="none" w:sz="0" w:space="0" w:color="auto"/>
      </w:divBdr>
    </w:div>
    <w:div w:id="2107650382">
      <w:bodyDiv w:val="1"/>
      <w:marLeft w:val="0"/>
      <w:marRight w:val="0"/>
      <w:marTop w:val="0"/>
      <w:marBottom w:val="0"/>
      <w:divBdr>
        <w:top w:val="none" w:sz="0" w:space="0" w:color="auto"/>
        <w:left w:val="none" w:sz="0" w:space="0" w:color="auto"/>
        <w:bottom w:val="none" w:sz="0" w:space="0" w:color="auto"/>
        <w:right w:val="none" w:sz="0" w:space="0" w:color="auto"/>
      </w:divBdr>
      <w:divsChild>
        <w:div w:id="101078626">
          <w:marLeft w:val="0"/>
          <w:marRight w:val="0"/>
          <w:marTop w:val="0"/>
          <w:marBottom w:val="0"/>
          <w:divBdr>
            <w:top w:val="none" w:sz="0" w:space="0" w:color="auto"/>
            <w:left w:val="none" w:sz="0" w:space="0" w:color="auto"/>
            <w:bottom w:val="none" w:sz="0" w:space="0" w:color="auto"/>
            <w:right w:val="none" w:sz="0" w:space="0" w:color="auto"/>
          </w:divBdr>
          <w:divsChild>
            <w:div w:id="1554386273">
              <w:marLeft w:val="0"/>
              <w:marRight w:val="0"/>
              <w:marTop w:val="0"/>
              <w:marBottom w:val="0"/>
              <w:divBdr>
                <w:top w:val="none" w:sz="0" w:space="0" w:color="auto"/>
                <w:left w:val="none" w:sz="0" w:space="0" w:color="auto"/>
                <w:bottom w:val="none" w:sz="0" w:space="0" w:color="auto"/>
                <w:right w:val="none" w:sz="0" w:space="0" w:color="auto"/>
              </w:divBdr>
              <w:divsChild>
                <w:div w:id="1929608644">
                  <w:marLeft w:val="0"/>
                  <w:marRight w:val="0"/>
                  <w:marTop w:val="0"/>
                  <w:marBottom w:val="0"/>
                  <w:divBdr>
                    <w:top w:val="none" w:sz="0" w:space="0" w:color="auto"/>
                    <w:left w:val="none" w:sz="0" w:space="0" w:color="auto"/>
                    <w:bottom w:val="none" w:sz="0" w:space="0" w:color="auto"/>
                    <w:right w:val="none" w:sz="0" w:space="0" w:color="auto"/>
                  </w:divBdr>
                  <w:divsChild>
                    <w:div w:id="237600072">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15</Pages>
  <Words>1334</Words>
  <Characters>7608</Characters>
  <Application>Microsoft Office Word</Application>
  <DocSecurity>0</DocSecurity>
  <Lines>63</Lines>
  <Paragraphs>17</Paragraphs>
  <ScaleCrop>false</ScaleCrop>
  <Company>ylmfeng.com</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ylmfeng</dc:creator>
  <cp:lastModifiedBy>f</cp:lastModifiedBy>
  <cp:revision>53</cp:revision>
  <cp:lastPrinted>2019-04-04T02:56:00Z</cp:lastPrinted>
  <dcterms:created xsi:type="dcterms:W3CDTF">2021-04-23T03:10:00Z</dcterms:created>
  <dcterms:modified xsi:type="dcterms:W3CDTF">2021-04-28T08:20:00Z</dcterms:modified>
</cp:coreProperties>
</file>